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390E32" w:rsidRDefault="00390E32">
      <w:pPr>
        <w:pStyle w:val="text2"/>
        <w:ind w:left="360" w:hanging="360"/>
      </w:pPr>
      <w:r>
        <w:t>1.</w:t>
      </w:r>
      <w:r>
        <w:tab/>
        <w:t xml:space="preserve">A carousel rotates </w:t>
      </w:r>
      <w:r>
        <w:rPr>
          <w:i/>
        </w:rPr>
        <w:t>clockwise</w:t>
      </w:r>
      <w:r>
        <w:t xml:space="preserve"> at a constant rate relative to the ground.  </w:t>
      </w:r>
    </w:p>
    <w:p w:rsidR="00390E32" w:rsidRDefault="00390E32" w:rsidP="00390E32">
      <w:pPr>
        <w:pStyle w:val="text2"/>
        <w:ind w:left="360"/>
      </w:pPr>
      <w:r>
        <w:t xml:space="preserve">A student sitting on the carousel places a small plastic puck in front of her and gives it a quick shove.  </w:t>
      </w:r>
      <w:r w:rsidRPr="00582675">
        <w:rPr>
          <w:i/>
        </w:rPr>
        <w:t>In the frame of the merry-go-round</w:t>
      </w:r>
      <w:r>
        <w:t xml:space="preserve"> the puck initially moves directly toward the center of the carousel.  </w:t>
      </w:r>
    </w:p>
    <w:p w:rsidR="00390E32" w:rsidRDefault="00390E32" w:rsidP="00390E32">
      <w:pPr>
        <w:pStyle w:val="text2"/>
        <w:ind w:left="720" w:hanging="36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left:0;text-align:left;margin-left:304.3pt;margin-top:5pt;width:159.7pt;height:211.85pt;z-index:251657216;mso-wrap-distance-left:21.6pt" fillcolor="window">
            <v:imagedata r:id="rId8" o:title=""/>
            <v:textbox style="mso-next-textbox:#_x0000_s1045"/>
            <w10:wrap type="square"/>
          </v:shape>
          <o:OLEObject Type="Embed" ProgID="Word.Picture.8" ShapeID="_x0000_s1045" DrawAspect="Content" ObjectID="_1294226782" r:id="rId9"/>
        </w:pict>
      </w:r>
      <w:r>
        <w:t>A.</w:t>
      </w:r>
      <w:r>
        <w:tab/>
        <w:t xml:space="preserve">The top view diagram at right shows the carousel, the puck, and the initial velocity of the puck as viewed in the reference frame of the </w:t>
      </w:r>
      <w:r w:rsidRPr="00F25429">
        <w:rPr>
          <w:u w:val="single"/>
        </w:rPr>
        <w:t>carousel</w:t>
      </w:r>
      <w:r>
        <w:t>.  (Neglect all frictional effects.)</w:t>
      </w:r>
    </w:p>
    <w:p w:rsidR="00390E32" w:rsidRDefault="00390E32" w:rsidP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 w:rsidP="00390E32">
      <w:pPr>
        <w:spacing w:line="240" w:lineRule="exact"/>
        <w:ind w:left="720"/>
        <w:rPr>
          <w:noProof/>
        </w:rPr>
      </w:pPr>
      <w:r>
        <w:rPr>
          <w:noProof/>
        </w:rPr>
        <w:t xml:space="preserve">On the diagram at right, indicate how the trajectory of the puck might look when viewed </w:t>
      </w:r>
      <w:r w:rsidRPr="00172278">
        <w:rPr>
          <w:b/>
          <w:noProof/>
        </w:rPr>
        <w:t xml:space="preserve">in the frame of the </w:t>
      </w:r>
      <w:r w:rsidRPr="00172278">
        <w:rPr>
          <w:b/>
          <w:u w:val="single"/>
        </w:rPr>
        <w:t>carousel</w:t>
      </w:r>
      <w:r w:rsidRPr="00172278">
        <w:rPr>
          <w:b/>
          <w:noProof/>
        </w:rPr>
        <w:t>.</w:t>
      </w:r>
      <w:r>
        <w:rPr>
          <w:noProof/>
        </w:rPr>
        <w:t xml:space="preserve">  In particular, show whether the puck will </w:t>
      </w:r>
      <w:r w:rsidRPr="00A60DD1">
        <w:rPr>
          <w:i/>
          <w:noProof/>
        </w:rPr>
        <w:t xml:space="preserve">cross the center of the </w:t>
      </w:r>
      <w:r w:rsidRPr="00F25429">
        <w:rPr>
          <w:i/>
        </w:rPr>
        <w:t>carousel</w:t>
      </w:r>
      <w:r w:rsidRPr="00F25429">
        <w:rPr>
          <w:i/>
          <w:noProof/>
        </w:rPr>
        <w:t>,</w:t>
      </w:r>
      <w:r w:rsidRPr="00A60DD1">
        <w:rPr>
          <w:i/>
          <w:noProof/>
        </w:rPr>
        <w:t xml:space="preserve"> pass to the left of it, </w:t>
      </w:r>
      <w:r>
        <w:rPr>
          <w:noProof/>
        </w:rPr>
        <w:t xml:space="preserve">or </w:t>
      </w:r>
      <w:r w:rsidRPr="00A60DD1">
        <w:rPr>
          <w:i/>
          <w:noProof/>
        </w:rPr>
        <w:t xml:space="preserve">pass to the right of it.  </w:t>
      </w:r>
      <w:r>
        <w:rPr>
          <w:noProof/>
        </w:rPr>
        <w:t>Explain how you determined your answer.</w:t>
      </w:r>
    </w:p>
    <w:p w:rsidR="00390E32" w:rsidRDefault="00390E32">
      <w:pPr>
        <w:tabs>
          <w:tab w:val="left" w:pos="5040"/>
        </w:tabs>
        <w:rPr>
          <w:noProof/>
        </w:rPr>
      </w:pPr>
    </w:p>
    <w:p w:rsidR="00390E32" w:rsidRDefault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 w:rsidP="00390E32">
      <w:pPr>
        <w:pStyle w:val="text2"/>
        <w:ind w:left="720" w:hanging="360"/>
      </w:pPr>
      <w:r>
        <w:rPr>
          <w:noProof/>
        </w:rPr>
        <w:pict>
          <v:shape id="_x0000_s1046" type="#_x0000_t75" style="position:absolute;left:0;text-align:left;margin-left:304.3pt;margin-top:5pt;width:159.7pt;height:211.85pt;z-index:251658240;mso-wrap-distance-left:21.6pt" fillcolor="window">
            <v:imagedata r:id="rId10" o:title=""/>
            <v:textbox style="mso-next-textbox:#_x0000_s1046"/>
            <w10:wrap type="square"/>
          </v:shape>
          <o:OLEObject Type="Embed" ProgID="Word.Picture.8" ShapeID="_x0000_s1046" DrawAspect="Content" ObjectID="_1294226783" r:id="rId11"/>
        </w:pict>
      </w:r>
      <w:r>
        <w:t>B.</w:t>
      </w:r>
      <w:r>
        <w:tab/>
        <w:t xml:space="preserve">The top view diagram at right shows the carousel and the puck as viewed in the reference frame of the </w:t>
      </w:r>
      <w:r w:rsidRPr="00F25429">
        <w:rPr>
          <w:u w:val="single"/>
        </w:rPr>
        <w:t>ground</w:t>
      </w:r>
      <w:r>
        <w:t>.  (Neglect all frictional effects.)</w:t>
      </w:r>
    </w:p>
    <w:p w:rsidR="00390E32" w:rsidRDefault="00390E32" w:rsidP="00390E32">
      <w:pPr>
        <w:tabs>
          <w:tab w:val="left" w:pos="5040"/>
        </w:tabs>
        <w:rPr>
          <w:b/>
          <w:noProof/>
          <w:color w:val="0000FF"/>
        </w:rPr>
      </w:pPr>
    </w:p>
    <w:p w:rsidR="00390E32" w:rsidRDefault="00390E32" w:rsidP="00390E32">
      <w:pPr>
        <w:spacing w:line="240" w:lineRule="exact"/>
        <w:ind w:left="720"/>
        <w:rPr>
          <w:noProof/>
        </w:rPr>
      </w:pPr>
      <w:r>
        <w:rPr>
          <w:noProof/>
        </w:rPr>
        <w:t xml:space="preserve">On the diagram at right, indicate how the trajectory of the puck might look when viewed </w:t>
      </w:r>
      <w:r w:rsidRPr="00172278">
        <w:rPr>
          <w:b/>
          <w:noProof/>
        </w:rPr>
        <w:t xml:space="preserve">in the frame of the </w:t>
      </w:r>
      <w:r w:rsidRPr="00172278">
        <w:rPr>
          <w:b/>
          <w:u w:val="single"/>
        </w:rPr>
        <w:t>ground</w:t>
      </w:r>
      <w:r w:rsidRPr="00172278">
        <w:rPr>
          <w:b/>
          <w:noProof/>
        </w:rPr>
        <w:t>.</w:t>
      </w:r>
      <w:r>
        <w:rPr>
          <w:noProof/>
        </w:rPr>
        <w:t xml:space="preserve">  In particular, show whether the puck will </w:t>
      </w:r>
      <w:r w:rsidRPr="00A60DD1">
        <w:rPr>
          <w:i/>
          <w:noProof/>
        </w:rPr>
        <w:t xml:space="preserve">cross the center of the </w:t>
      </w:r>
      <w:r w:rsidRPr="00F25429">
        <w:rPr>
          <w:i/>
        </w:rPr>
        <w:t>carousel</w:t>
      </w:r>
      <w:r w:rsidRPr="00F25429">
        <w:rPr>
          <w:i/>
          <w:noProof/>
        </w:rPr>
        <w:t>,</w:t>
      </w:r>
      <w:r w:rsidRPr="00A60DD1">
        <w:rPr>
          <w:i/>
          <w:noProof/>
        </w:rPr>
        <w:t xml:space="preserve"> pass to the left of it, </w:t>
      </w:r>
      <w:r>
        <w:rPr>
          <w:noProof/>
        </w:rPr>
        <w:t xml:space="preserve">or </w:t>
      </w:r>
      <w:r w:rsidRPr="00A60DD1">
        <w:rPr>
          <w:i/>
          <w:noProof/>
        </w:rPr>
        <w:t xml:space="preserve">pass to the right of it.  </w:t>
      </w:r>
      <w:r>
        <w:rPr>
          <w:noProof/>
        </w:rPr>
        <w:t>Explain how you determined your answer.</w:t>
      </w:r>
    </w:p>
    <w:p w:rsidR="00390E32" w:rsidRDefault="00390E32" w:rsidP="00390E32">
      <w:pPr>
        <w:tabs>
          <w:tab w:val="left" w:pos="5040"/>
        </w:tabs>
        <w:rPr>
          <w:noProof/>
        </w:rPr>
      </w:pPr>
    </w:p>
    <w:p w:rsidR="00390E32" w:rsidRPr="009B66B7" w:rsidRDefault="00390E32" w:rsidP="00390E32">
      <w:pPr>
        <w:tabs>
          <w:tab w:val="left" w:pos="5040"/>
        </w:tabs>
        <w:rPr>
          <w:noProof/>
        </w:rPr>
      </w:pPr>
    </w:p>
    <w:p w:rsidR="00390E32" w:rsidRPr="009B66B7" w:rsidRDefault="00390E32" w:rsidP="00390E32">
      <w:pPr>
        <w:tabs>
          <w:tab w:val="left" w:pos="5040"/>
        </w:tabs>
        <w:rPr>
          <w:noProof/>
        </w:rPr>
      </w:pPr>
    </w:p>
    <w:p w:rsidR="00390E32" w:rsidRPr="009B66B7" w:rsidRDefault="00390E32">
      <w:pPr>
        <w:tabs>
          <w:tab w:val="left" w:pos="5040"/>
        </w:tabs>
        <w:rPr>
          <w:noProof/>
        </w:rPr>
      </w:pPr>
      <w:bookmarkStart w:id="0" w:name="_GoBack"/>
      <w:bookmarkEnd w:id="0"/>
    </w:p>
    <w:p w:rsidR="00390E32" w:rsidRPr="009B66B7" w:rsidRDefault="00390E32">
      <w:pPr>
        <w:tabs>
          <w:tab w:val="left" w:pos="5040"/>
        </w:tabs>
        <w:rPr>
          <w:noProof/>
        </w:rPr>
      </w:pPr>
    </w:p>
    <w:p w:rsidR="00390E32" w:rsidRPr="009B66B7" w:rsidRDefault="00390E32">
      <w:pPr>
        <w:tabs>
          <w:tab w:val="left" w:pos="5040"/>
        </w:tabs>
        <w:rPr>
          <w:noProof/>
        </w:rPr>
      </w:pPr>
    </w:p>
    <w:p w:rsidR="00390E32" w:rsidRPr="009B66B7" w:rsidRDefault="00390E32">
      <w:pPr>
        <w:tabs>
          <w:tab w:val="left" w:pos="5040"/>
        </w:tabs>
        <w:rPr>
          <w:noProof/>
        </w:rPr>
      </w:pPr>
    </w:p>
    <w:p w:rsidR="00390E32" w:rsidRPr="009B66B7" w:rsidRDefault="00390E32">
      <w:pPr>
        <w:tabs>
          <w:tab w:val="left" w:pos="5040"/>
        </w:tabs>
        <w:rPr>
          <w:noProof/>
        </w:rPr>
      </w:pPr>
    </w:p>
    <w:p w:rsidR="00390E32" w:rsidRPr="009B66B7" w:rsidRDefault="00390E32">
      <w:pPr>
        <w:tabs>
          <w:tab w:val="left" w:pos="5040"/>
        </w:tabs>
        <w:rPr>
          <w:noProof/>
        </w:rPr>
      </w:pPr>
    </w:p>
    <w:p w:rsidR="00390E32" w:rsidRPr="009B66B7" w:rsidRDefault="00390E32">
      <w:pPr>
        <w:tabs>
          <w:tab w:val="left" w:pos="5040"/>
        </w:tabs>
        <w:rPr>
          <w:noProof/>
        </w:rPr>
      </w:pPr>
    </w:p>
    <w:p w:rsidR="00390E32" w:rsidRPr="009B66B7" w:rsidRDefault="00390E32">
      <w:pPr>
        <w:tabs>
          <w:tab w:val="left" w:pos="5040"/>
        </w:tabs>
        <w:rPr>
          <w:noProof/>
        </w:rPr>
      </w:pPr>
    </w:p>
    <w:p w:rsidR="00390E32" w:rsidRPr="009B66B7" w:rsidRDefault="00390E32" w:rsidP="00390E32">
      <w:pPr>
        <w:tabs>
          <w:tab w:val="left" w:pos="5040"/>
        </w:tabs>
        <w:jc w:val="center"/>
        <w:rPr>
          <w:i/>
          <w:noProof/>
          <w:sz w:val="20"/>
        </w:rPr>
      </w:pPr>
      <w:r w:rsidRPr="009B66B7">
        <w:rPr>
          <w:i/>
          <w:noProof/>
          <w:sz w:val="20"/>
        </w:rPr>
        <w:t>(continued on other side)</w:t>
      </w:r>
    </w:p>
    <w:p w:rsidR="00390E32" w:rsidRDefault="00390E32" w:rsidP="00390E32">
      <w:pPr>
        <w:pStyle w:val="text2"/>
        <w:pageBreakBefore/>
        <w:ind w:left="360" w:hanging="360"/>
      </w:pPr>
      <w:r>
        <w:lastRenderedPageBreak/>
        <w:t>2.</w:t>
      </w:r>
      <w:r>
        <w:tab/>
        <w:t xml:space="preserve">A pebble is dropped from the top of an empty elevator shaft inside the Empire State Building.  The point of release is directly above a point </w:t>
      </w:r>
      <w:r>
        <w:rPr>
          <w:i/>
          <w:iCs/>
        </w:rPr>
        <w:t>P</w:t>
      </w:r>
      <w:r>
        <w:t xml:space="preserve"> marked on the floor at the bottom of the shaft.</w:t>
      </w:r>
    </w:p>
    <w:p w:rsidR="00390E32" w:rsidRDefault="00390E32" w:rsidP="00390E32">
      <w:pPr>
        <w:spacing w:line="240" w:lineRule="exact"/>
        <w:ind w:left="360"/>
      </w:pPr>
      <w:r>
        <w:rPr>
          <w:u w:val="single"/>
        </w:rPr>
        <w:t>Taking the rotational motion of the Earth into account</w:t>
      </w:r>
      <w:r>
        <w:t xml:space="preserve">, would the pebble land </w:t>
      </w:r>
      <w:r>
        <w:rPr>
          <w:i/>
          <w:iCs/>
        </w:rPr>
        <w:t>exactly at point P?</w:t>
      </w:r>
      <w:r>
        <w:t xml:space="preserve">  If not, where would it hit the floor (</w:t>
      </w:r>
      <w:r>
        <w:rPr>
          <w:i/>
          <w:iCs/>
        </w:rPr>
        <w:t>e.g.,</w:t>
      </w:r>
      <w:r>
        <w:t xml:space="preserve"> slightly west of point </w:t>
      </w:r>
      <w:r>
        <w:rPr>
          <w:i/>
          <w:iCs/>
        </w:rPr>
        <w:t>P,</w:t>
      </w:r>
      <w:r>
        <w:t xml:space="preserve"> slightly east of point </w:t>
      </w:r>
      <w:r>
        <w:rPr>
          <w:i/>
          <w:iCs/>
        </w:rPr>
        <w:t>P,</w:t>
      </w:r>
      <w:r>
        <w:t xml:space="preserve"> or somewhere else)?  Explain your reasoning.</w:t>
      </w:r>
    </w:p>
    <w:p w:rsidR="00390E32" w:rsidRDefault="00390E32" w:rsidP="00390E32">
      <w:pPr>
        <w:spacing w:line="240" w:lineRule="exact"/>
        <w:ind w:left="360" w:hanging="360"/>
      </w:pPr>
    </w:p>
    <w:p w:rsidR="00390E32" w:rsidRDefault="00390E32" w:rsidP="00390E32">
      <w:pPr>
        <w:spacing w:line="240" w:lineRule="exact"/>
        <w:ind w:left="360" w:hanging="360"/>
      </w:pPr>
    </w:p>
    <w:p w:rsidR="00390E32" w:rsidRDefault="00390E32" w:rsidP="00390E32">
      <w:pPr>
        <w:spacing w:line="240" w:lineRule="exact"/>
        <w:ind w:left="360" w:hanging="360"/>
      </w:pPr>
    </w:p>
    <w:p w:rsidR="00390E32" w:rsidRDefault="00390E32" w:rsidP="00390E32">
      <w:pPr>
        <w:pStyle w:val="Header"/>
        <w:pBdr>
          <w:bottom w:val="none" w:sz="0" w:space="0" w:color="auto"/>
        </w:pBdr>
        <w:tabs>
          <w:tab w:val="clear" w:pos="7920"/>
          <w:tab w:val="clear" w:pos="10080"/>
          <w:tab w:val="left" w:pos="4770"/>
        </w:tabs>
      </w:pPr>
    </w:p>
    <w:p w:rsidR="00390E32" w:rsidRDefault="00390E32" w:rsidP="00390E32">
      <w:pPr>
        <w:tabs>
          <w:tab w:val="left" w:pos="4770"/>
        </w:tabs>
      </w:pPr>
    </w:p>
    <w:p w:rsidR="00390E32" w:rsidRDefault="00390E32" w:rsidP="00390E32">
      <w:pPr>
        <w:tabs>
          <w:tab w:val="left" w:pos="4770"/>
        </w:tabs>
      </w:pPr>
    </w:p>
    <w:p w:rsidR="00390E32" w:rsidRDefault="00390E32" w:rsidP="00390E32">
      <w:pPr>
        <w:tabs>
          <w:tab w:val="left" w:pos="4770"/>
        </w:tabs>
      </w:pPr>
    </w:p>
    <w:p w:rsidR="00390E32" w:rsidRDefault="00390E32" w:rsidP="00390E32">
      <w:pPr>
        <w:tabs>
          <w:tab w:val="left" w:pos="4770"/>
        </w:tabs>
      </w:pPr>
    </w:p>
    <w:p w:rsidR="00390E32" w:rsidRDefault="00390E32" w:rsidP="00390E32">
      <w:pPr>
        <w:tabs>
          <w:tab w:val="left" w:pos="4770"/>
        </w:tabs>
      </w:pPr>
    </w:p>
    <w:sectPr w:rsidR="00390E32" w:rsidSect="00172278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080" w:bottom="1152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4C10EC" w:rsidRDefault="004C10EC">
      <w:r>
        <w:separator/>
      </w:r>
    </w:p>
  </w:endnote>
  <w:endnote w:type="continuationSeparator" w:id="0">
    <w:p w:rsidR="004C10EC" w:rsidRDefault="004C1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32" w:rsidRDefault="00390E32">
    <w:pPr>
      <w:pStyle w:val="Footer"/>
      <w:pBdr>
        <w:top w:val="single" w:sz="4" w:space="1" w:color="auto"/>
      </w:pBdr>
    </w:pPr>
    <w:r>
      <w:t>©</w:t>
    </w:r>
    <w:r w:rsidR="00172278">
      <w:t>2013</w:t>
    </w:r>
    <w:r>
      <w:t xml:space="preserve"> Physics Department, Grand Valley State University, Allendale, MI.  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32" w:rsidRDefault="00390E32">
    <w:pPr>
      <w:pStyle w:val="Footer"/>
      <w:pBdr>
        <w:top w:val="single" w:sz="4" w:space="1" w:color="auto"/>
      </w:pBdr>
    </w:pPr>
    <w:r>
      <w:t>©</w:t>
    </w:r>
    <w:r w:rsidR="00172278">
      <w:t>2013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4C10EC" w:rsidRDefault="004C10EC">
      <w:r>
        <w:separator/>
      </w:r>
    </w:p>
  </w:footnote>
  <w:footnote w:type="continuationSeparator" w:id="0">
    <w:p w:rsidR="004C10EC" w:rsidRDefault="004C10E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32" w:rsidRDefault="00390E32">
    <w:pPr>
      <w:pStyle w:val="Header"/>
      <w:tabs>
        <w:tab w:val="clear" w:pos="7920"/>
        <w:tab w:val="clear" w:pos="10080"/>
        <w:tab w:val="right" w:pos="7650"/>
        <w:tab w:val="right" w:pos="8640"/>
      </w:tabs>
    </w:pPr>
  </w:p>
  <w:p w:rsidR="00390E32" w:rsidRDefault="00390E32">
    <w:pPr>
      <w:pStyle w:val="Header"/>
      <w:tabs>
        <w:tab w:val="clear" w:pos="7920"/>
        <w:tab w:val="clear" w:pos="10080"/>
        <w:tab w:val="right" w:pos="7650"/>
        <w:tab w:val="right" w:pos="8640"/>
      </w:tabs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32" w:rsidRDefault="00390E32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Accelerating reference frames:  Rotating frames</w:t>
    </w:r>
    <w:r>
      <w:tab/>
      <w:t>Name</w:t>
    </w:r>
    <w:r>
      <w:tab/>
    </w:r>
    <w:r>
      <w:rPr>
        <w:u w:val="single"/>
      </w:rPr>
      <w:tab/>
    </w:r>
  </w:p>
  <w:p w:rsidR="00390E32" w:rsidRDefault="00390E32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12FEE4F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83C59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61C9FB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D7EA77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3984EE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C8673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000DC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75083C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68FB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B9848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ED7"/>
    <w:rsid w:val="00172278"/>
    <w:rsid w:val="00390E32"/>
    <w:rsid w:val="004C10EC"/>
    <w:rsid w:val="006F32E7"/>
    <w:rsid w:val="00887666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odyTextIndent2">
    <w:name w:val="Body Text Indent 2"/>
    <w:basedOn w:val="Normal"/>
    <w:pPr>
      <w:spacing w:line="240" w:lineRule="exact"/>
      <w:ind w:left="720" w:hanging="360"/>
    </w:pPr>
  </w:style>
  <w:style w:type="paragraph" w:styleId="BalloonText">
    <w:name w:val="Balloon Text"/>
    <w:basedOn w:val="Normal"/>
    <w:semiHidden/>
    <w:rsid w:val="0079321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793218"/>
    <w:pPr>
      <w:spacing w:after="120"/>
      <w:ind w:left="1440" w:right="1440"/>
    </w:pPr>
  </w:style>
  <w:style w:type="paragraph" w:styleId="BodyText">
    <w:name w:val="Body Text"/>
    <w:basedOn w:val="Normal"/>
    <w:rsid w:val="00793218"/>
    <w:pPr>
      <w:spacing w:after="120"/>
    </w:pPr>
  </w:style>
  <w:style w:type="paragraph" w:styleId="BodyText2">
    <w:name w:val="Body Text 2"/>
    <w:basedOn w:val="Normal"/>
    <w:rsid w:val="00793218"/>
    <w:pPr>
      <w:spacing w:after="120" w:line="480" w:lineRule="auto"/>
    </w:pPr>
  </w:style>
  <w:style w:type="paragraph" w:styleId="BodyText3">
    <w:name w:val="Body Text 3"/>
    <w:basedOn w:val="Normal"/>
    <w:rsid w:val="0079321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793218"/>
    <w:pPr>
      <w:ind w:firstLine="210"/>
    </w:pPr>
  </w:style>
  <w:style w:type="paragraph" w:styleId="BodyTextFirstIndent2">
    <w:name w:val="Body Text First Indent 2"/>
    <w:basedOn w:val="BodyTextIndent"/>
    <w:rsid w:val="00793218"/>
    <w:pPr>
      <w:spacing w:after="120" w:line="240" w:lineRule="auto"/>
      <w:ind w:firstLine="210"/>
    </w:pPr>
  </w:style>
  <w:style w:type="paragraph" w:styleId="BodyTextIndent3">
    <w:name w:val="Body Text Indent 3"/>
    <w:basedOn w:val="Normal"/>
    <w:rsid w:val="00793218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793218"/>
    <w:pPr>
      <w:ind w:left="4320"/>
    </w:pPr>
  </w:style>
  <w:style w:type="paragraph" w:styleId="CommentSubject">
    <w:name w:val="annotation subject"/>
    <w:basedOn w:val="CommentText"/>
    <w:next w:val="CommentText"/>
    <w:semiHidden/>
    <w:rsid w:val="00793218"/>
    <w:pPr>
      <w:overflowPunct/>
      <w:autoSpaceDE/>
      <w:autoSpaceDN/>
      <w:adjustRightInd/>
      <w:textAlignment w:val="auto"/>
    </w:pPr>
    <w:rPr>
      <w:b/>
      <w:bCs/>
    </w:rPr>
  </w:style>
  <w:style w:type="paragraph" w:styleId="Date">
    <w:name w:val="Date"/>
    <w:basedOn w:val="Normal"/>
    <w:next w:val="Normal"/>
    <w:rsid w:val="00793218"/>
  </w:style>
  <w:style w:type="paragraph" w:styleId="DocumentMap">
    <w:name w:val="Document Map"/>
    <w:basedOn w:val="Normal"/>
    <w:semiHidden/>
    <w:rsid w:val="00793218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793218"/>
  </w:style>
  <w:style w:type="paragraph" w:styleId="EndnoteText">
    <w:name w:val="endnote text"/>
    <w:basedOn w:val="Normal"/>
    <w:semiHidden/>
    <w:rsid w:val="00793218"/>
    <w:rPr>
      <w:sz w:val="20"/>
    </w:rPr>
  </w:style>
  <w:style w:type="paragraph" w:styleId="EnvelopeAddress">
    <w:name w:val="envelope address"/>
    <w:basedOn w:val="Normal"/>
    <w:rsid w:val="0079321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93218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793218"/>
    <w:rPr>
      <w:sz w:val="20"/>
    </w:rPr>
  </w:style>
  <w:style w:type="paragraph" w:styleId="HTMLAddress">
    <w:name w:val="HTML Address"/>
    <w:basedOn w:val="Normal"/>
    <w:rsid w:val="00793218"/>
    <w:rPr>
      <w:i/>
      <w:iCs/>
    </w:rPr>
  </w:style>
  <w:style w:type="paragraph" w:styleId="HTMLPreformatted">
    <w:name w:val="HTML Preformatted"/>
    <w:basedOn w:val="Normal"/>
    <w:rsid w:val="00793218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793218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793218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793218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793218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793218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793218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793218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793218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793218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793218"/>
    <w:rPr>
      <w:rFonts w:ascii="Arial" w:hAnsi="Arial" w:cs="Arial"/>
      <w:b/>
      <w:bCs/>
    </w:rPr>
  </w:style>
  <w:style w:type="paragraph" w:styleId="List">
    <w:name w:val="List"/>
    <w:basedOn w:val="Normal"/>
    <w:rsid w:val="00793218"/>
    <w:pPr>
      <w:ind w:left="360" w:hanging="360"/>
    </w:pPr>
  </w:style>
  <w:style w:type="paragraph" w:styleId="List2">
    <w:name w:val="List 2"/>
    <w:basedOn w:val="Normal"/>
    <w:rsid w:val="00793218"/>
    <w:pPr>
      <w:ind w:left="720" w:hanging="360"/>
    </w:pPr>
  </w:style>
  <w:style w:type="paragraph" w:styleId="List3">
    <w:name w:val="List 3"/>
    <w:basedOn w:val="Normal"/>
    <w:rsid w:val="00793218"/>
    <w:pPr>
      <w:ind w:left="1080" w:hanging="360"/>
    </w:pPr>
  </w:style>
  <w:style w:type="paragraph" w:styleId="List4">
    <w:name w:val="List 4"/>
    <w:basedOn w:val="Normal"/>
    <w:rsid w:val="00793218"/>
    <w:pPr>
      <w:ind w:left="1440" w:hanging="360"/>
    </w:pPr>
  </w:style>
  <w:style w:type="paragraph" w:styleId="List5">
    <w:name w:val="List 5"/>
    <w:basedOn w:val="Normal"/>
    <w:rsid w:val="00793218"/>
    <w:pPr>
      <w:ind w:left="1800" w:hanging="360"/>
    </w:pPr>
  </w:style>
  <w:style w:type="paragraph" w:styleId="ListBullet">
    <w:name w:val="List Bullet"/>
    <w:basedOn w:val="Normal"/>
    <w:autoRedefine/>
    <w:rsid w:val="00793218"/>
    <w:pPr>
      <w:numPr>
        <w:numId w:val="4"/>
      </w:numPr>
    </w:pPr>
  </w:style>
  <w:style w:type="paragraph" w:styleId="ListBullet2">
    <w:name w:val="List Bullet 2"/>
    <w:basedOn w:val="Normal"/>
    <w:autoRedefine/>
    <w:rsid w:val="00793218"/>
    <w:pPr>
      <w:numPr>
        <w:numId w:val="5"/>
      </w:numPr>
    </w:pPr>
  </w:style>
  <w:style w:type="paragraph" w:styleId="ListBullet3">
    <w:name w:val="List Bullet 3"/>
    <w:basedOn w:val="Normal"/>
    <w:autoRedefine/>
    <w:rsid w:val="00793218"/>
    <w:pPr>
      <w:numPr>
        <w:numId w:val="6"/>
      </w:numPr>
    </w:pPr>
  </w:style>
  <w:style w:type="paragraph" w:styleId="ListBullet4">
    <w:name w:val="List Bullet 4"/>
    <w:basedOn w:val="Normal"/>
    <w:autoRedefine/>
    <w:rsid w:val="00793218"/>
    <w:pPr>
      <w:numPr>
        <w:numId w:val="7"/>
      </w:numPr>
    </w:pPr>
  </w:style>
  <w:style w:type="paragraph" w:styleId="ListBullet5">
    <w:name w:val="List Bullet 5"/>
    <w:basedOn w:val="Normal"/>
    <w:autoRedefine/>
    <w:rsid w:val="00793218"/>
    <w:pPr>
      <w:numPr>
        <w:numId w:val="8"/>
      </w:numPr>
    </w:pPr>
  </w:style>
  <w:style w:type="paragraph" w:styleId="ListContinue">
    <w:name w:val="List Continue"/>
    <w:basedOn w:val="Normal"/>
    <w:rsid w:val="00793218"/>
    <w:pPr>
      <w:spacing w:after="120"/>
      <w:ind w:left="360"/>
    </w:pPr>
  </w:style>
  <w:style w:type="paragraph" w:styleId="ListContinue2">
    <w:name w:val="List Continue 2"/>
    <w:basedOn w:val="Normal"/>
    <w:rsid w:val="00793218"/>
    <w:pPr>
      <w:spacing w:after="120"/>
      <w:ind w:left="720"/>
    </w:pPr>
  </w:style>
  <w:style w:type="paragraph" w:styleId="ListContinue3">
    <w:name w:val="List Continue 3"/>
    <w:basedOn w:val="Normal"/>
    <w:rsid w:val="00793218"/>
    <w:pPr>
      <w:spacing w:after="120"/>
      <w:ind w:left="1080"/>
    </w:pPr>
  </w:style>
  <w:style w:type="paragraph" w:styleId="ListContinue4">
    <w:name w:val="List Continue 4"/>
    <w:basedOn w:val="Normal"/>
    <w:rsid w:val="00793218"/>
    <w:pPr>
      <w:spacing w:after="120"/>
      <w:ind w:left="1440"/>
    </w:pPr>
  </w:style>
  <w:style w:type="paragraph" w:styleId="ListContinue5">
    <w:name w:val="List Continue 5"/>
    <w:basedOn w:val="Normal"/>
    <w:rsid w:val="00793218"/>
    <w:pPr>
      <w:spacing w:after="120"/>
      <w:ind w:left="1800"/>
    </w:pPr>
  </w:style>
  <w:style w:type="paragraph" w:styleId="ListNumber">
    <w:name w:val="List Number"/>
    <w:basedOn w:val="Normal"/>
    <w:rsid w:val="00793218"/>
    <w:pPr>
      <w:numPr>
        <w:numId w:val="9"/>
      </w:numPr>
    </w:pPr>
  </w:style>
  <w:style w:type="paragraph" w:styleId="ListNumber2">
    <w:name w:val="List Number 2"/>
    <w:basedOn w:val="Normal"/>
    <w:rsid w:val="00793218"/>
    <w:pPr>
      <w:numPr>
        <w:numId w:val="10"/>
      </w:numPr>
    </w:pPr>
  </w:style>
  <w:style w:type="paragraph" w:styleId="ListNumber3">
    <w:name w:val="List Number 3"/>
    <w:basedOn w:val="Normal"/>
    <w:rsid w:val="00793218"/>
    <w:pPr>
      <w:numPr>
        <w:numId w:val="11"/>
      </w:numPr>
    </w:pPr>
  </w:style>
  <w:style w:type="paragraph" w:styleId="ListNumber4">
    <w:name w:val="List Number 4"/>
    <w:basedOn w:val="Normal"/>
    <w:rsid w:val="00793218"/>
    <w:pPr>
      <w:numPr>
        <w:numId w:val="12"/>
      </w:numPr>
    </w:pPr>
  </w:style>
  <w:style w:type="paragraph" w:styleId="ListNumber5">
    <w:name w:val="List Number 5"/>
    <w:basedOn w:val="Normal"/>
    <w:rsid w:val="00793218"/>
    <w:pPr>
      <w:numPr>
        <w:numId w:val="13"/>
      </w:numPr>
    </w:pPr>
  </w:style>
  <w:style w:type="paragraph" w:styleId="MacroText">
    <w:name w:val="macro"/>
    <w:semiHidden/>
    <w:rsid w:val="007932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7932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793218"/>
    <w:rPr>
      <w:sz w:val="24"/>
      <w:szCs w:val="24"/>
    </w:rPr>
  </w:style>
  <w:style w:type="paragraph" w:styleId="NormalIndent">
    <w:name w:val="Normal Indent"/>
    <w:basedOn w:val="Normal"/>
    <w:rsid w:val="00793218"/>
    <w:pPr>
      <w:ind w:left="720"/>
    </w:pPr>
  </w:style>
  <w:style w:type="paragraph" w:styleId="NoteHeading">
    <w:name w:val="Note Heading"/>
    <w:basedOn w:val="Normal"/>
    <w:next w:val="Normal"/>
    <w:rsid w:val="00793218"/>
  </w:style>
  <w:style w:type="paragraph" w:styleId="PlainText">
    <w:name w:val="Plain Text"/>
    <w:basedOn w:val="Normal"/>
    <w:rsid w:val="00793218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793218"/>
  </w:style>
  <w:style w:type="paragraph" w:styleId="Signature">
    <w:name w:val="Signature"/>
    <w:basedOn w:val="Normal"/>
    <w:rsid w:val="00793218"/>
    <w:pPr>
      <w:ind w:left="4320"/>
    </w:pPr>
  </w:style>
  <w:style w:type="paragraph" w:styleId="Subtitle">
    <w:name w:val="Subtitle"/>
    <w:basedOn w:val="Normal"/>
    <w:qFormat/>
    <w:rsid w:val="0079321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79321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79321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79321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79321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79321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793218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793218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793218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793218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793218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793218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793218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793218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793218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793218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79321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79321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7932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7932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793218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793218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793218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79321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79321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793218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793218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793218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793218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79321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79321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7932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79321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793218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79321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rsid w:val="00793218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793218"/>
    <w:pPr>
      <w:ind w:left="440" w:hanging="440"/>
    </w:pPr>
  </w:style>
  <w:style w:type="table" w:styleId="TableProfessional">
    <w:name w:val="Table Professional"/>
    <w:basedOn w:val="TableNormal"/>
    <w:rsid w:val="007932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79321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79321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79321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79321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79321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932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79321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9321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79321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79321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793218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793218"/>
  </w:style>
  <w:style w:type="paragraph" w:styleId="TOC2">
    <w:name w:val="toc 2"/>
    <w:basedOn w:val="Normal"/>
    <w:next w:val="Normal"/>
    <w:autoRedefine/>
    <w:semiHidden/>
    <w:rsid w:val="00793218"/>
    <w:pPr>
      <w:ind w:left="220"/>
    </w:pPr>
  </w:style>
  <w:style w:type="paragraph" w:styleId="TOC3">
    <w:name w:val="toc 3"/>
    <w:basedOn w:val="Normal"/>
    <w:next w:val="Normal"/>
    <w:autoRedefine/>
    <w:semiHidden/>
    <w:rsid w:val="00793218"/>
    <w:pPr>
      <w:ind w:left="440"/>
    </w:pPr>
  </w:style>
  <w:style w:type="paragraph" w:styleId="TOC4">
    <w:name w:val="toc 4"/>
    <w:basedOn w:val="Normal"/>
    <w:next w:val="Normal"/>
    <w:autoRedefine/>
    <w:semiHidden/>
    <w:rsid w:val="00793218"/>
    <w:pPr>
      <w:ind w:left="660"/>
    </w:pPr>
  </w:style>
  <w:style w:type="paragraph" w:styleId="TOC5">
    <w:name w:val="toc 5"/>
    <w:basedOn w:val="Normal"/>
    <w:next w:val="Normal"/>
    <w:autoRedefine/>
    <w:semiHidden/>
    <w:rsid w:val="00793218"/>
    <w:pPr>
      <w:ind w:left="880"/>
    </w:pPr>
  </w:style>
  <w:style w:type="paragraph" w:styleId="TOC6">
    <w:name w:val="toc 6"/>
    <w:basedOn w:val="Normal"/>
    <w:next w:val="Normal"/>
    <w:autoRedefine/>
    <w:semiHidden/>
    <w:rsid w:val="00793218"/>
    <w:pPr>
      <w:ind w:left="1100"/>
    </w:pPr>
  </w:style>
  <w:style w:type="paragraph" w:styleId="TOC7">
    <w:name w:val="toc 7"/>
    <w:basedOn w:val="Normal"/>
    <w:next w:val="Normal"/>
    <w:autoRedefine/>
    <w:semiHidden/>
    <w:rsid w:val="00793218"/>
    <w:pPr>
      <w:ind w:left="1320"/>
    </w:pPr>
  </w:style>
  <w:style w:type="paragraph" w:styleId="TOC8">
    <w:name w:val="toc 8"/>
    <w:basedOn w:val="Normal"/>
    <w:next w:val="Normal"/>
    <w:autoRedefine/>
    <w:semiHidden/>
    <w:rsid w:val="00793218"/>
    <w:pPr>
      <w:ind w:left="1540"/>
    </w:pPr>
  </w:style>
  <w:style w:type="paragraph" w:styleId="TOC9">
    <w:name w:val="toc 9"/>
    <w:basedOn w:val="Normal"/>
    <w:next w:val="Normal"/>
    <w:autoRedefine/>
    <w:semiHidden/>
    <w:rsid w:val="00793218"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odyTextIndent2">
    <w:name w:val="Body Text Indent 2"/>
    <w:basedOn w:val="Normal"/>
    <w:pPr>
      <w:spacing w:line="240" w:lineRule="exact"/>
      <w:ind w:left="720" w:hanging="360"/>
    </w:pPr>
  </w:style>
  <w:style w:type="paragraph" w:styleId="BalloonText">
    <w:name w:val="Balloon Text"/>
    <w:basedOn w:val="Normal"/>
    <w:semiHidden/>
    <w:rsid w:val="0079321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793218"/>
    <w:pPr>
      <w:spacing w:after="120"/>
      <w:ind w:left="1440" w:right="1440"/>
    </w:pPr>
  </w:style>
  <w:style w:type="paragraph" w:styleId="BodyText">
    <w:name w:val="Body Text"/>
    <w:basedOn w:val="Normal"/>
    <w:rsid w:val="00793218"/>
    <w:pPr>
      <w:spacing w:after="120"/>
    </w:pPr>
  </w:style>
  <w:style w:type="paragraph" w:styleId="BodyText2">
    <w:name w:val="Body Text 2"/>
    <w:basedOn w:val="Normal"/>
    <w:rsid w:val="00793218"/>
    <w:pPr>
      <w:spacing w:after="120" w:line="480" w:lineRule="auto"/>
    </w:pPr>
  </w:style>
  <w:style w:type="paragraph" w:styleId="BodyText3">
    <w:name w:val="Body Text 3"/>
    <w:basedOn w:val="Normal"/>
    <w:rsid w:val="0079321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793218"/>
    <w:pPr>
      <w:ind w:firstLine="210"/>
    </w:pPr>
  </w:style>
  <w:style w:type="paragraph" w:styleId="BodyTextFirstIndent2">
    <w:name w:val="Body Text First Indent 2"/>
    <w:basedOn w:val="BodyTextIndent"/>
    <w:rsid w:val="00793218"/>
    <w:pPr>
      <w:spacing w:after="120" w:line="240" w:lineRule="auto"/>
      <w:ind w:firstLine="210"/>
    </w:pPr>
  </w:style>
  <w:style w:type="paragraph" w:styleId="BodyTextIndent3">
    <w:name w:val="Body Text Indent 3"/>
    <w:basedOn w:val="Normal"/>
    <w:rsid w:val="00793218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793218"/>
    <w:pPr>
      <w:ind w:left="4320"/>
    </w:pPr>
  </w:style>
  <w:style w:type="paragraph" w:styleId="CommentSubject">
    <w:name w:val="annotation subject"/>
    <w:basedOn w:val="CommentText"/>
    <w:next w:val="CommentText"/>
    <w:semiHidden/>
    <w:rsid w:val="00793218"/>
    <w:pPr>
      <w:overflowPunct/>
      <w:autoSpaceDE/>
      <w:autoSpaceDN/>
      <w:adjustRightInd/>
      <w:textAlignment w:val="auto"/>
    </w:pPr>
    <w:rPr>
      <w:b/>
      <w:bCs/>
    </w:rPr>
  </w:style>
  <w:style w:type="paragraph" w:styleId="Date">
    <w:name w:val="Date"/>
    <w:basedOn w:val="Normal"/>
    <w:next w:val="Normal"/>
    <w:rsid w:val="00793218"/>
  </w:style>
  <w:style w:type="paragraph" w:styleId="DocumentMap">
    <w:name w:val="Document Map"/>
    <w:basedOn w:val="Normal"/>
    <w:semiHidden/>
    <w:rsid w:val="00793218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793218"/>
  </w:style>
  <w:style w:type="paragraph" w:styleId="EndnoteText">
    <w:name w:val="endnote text"/>
    <w:basedOn w:val="Normal"/>
    <w:semiHidden/>
    <w:rsid w:val="00793218"/>
    <w:rPr>
      <w:sz w:val="20"/>
    </w:rPr>
  </w:style>
  <w:style w:type="paragraph" w:styleId="EnvelopeAddress">
    <w:name w:val="envelope address"/>
    <w:basedOn w:val="Normal"/>
    <w:rsid w:val="0079321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93218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793218"/>
    <w:rPr>
      <w:sz w:val="20"/>
    </w:rPr>
  </w:style>
  <w:style w:type="paragraph" w:styleId="HTMLAddress">
    <w:name w:val="HTML Address"/>
    <w:basedOn w:val="Normal"/>
    <w:rsid w:val="00793218"/>
    <w:rPr>
      <w:i/>
      <w:iCs/>
    </w:rPr>
  </w:style>
  <w:style w:type="paragraph" w:styleId="HTMLPreformatted">
    <w:name w:val="HTML Preformatted"/>
    <w:basedOn w:val="Normal"/>
    <w:rsid w:val="00793218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793218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793218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793218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793218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793218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793218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793218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793218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793218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793218"/>
    <w:rPr>
      <w:rFonts w:ascii="Arial" w:hAnsi="Arial" w:cs="Arial"/>
      <w:b/>
      <w:bCs/>
    </w:rPr>
  </w:style>
  <w:style w:type="paragraph" w:styleId="List">
    <w:name w:val="List"/>
    <w:basedOn w:val="Normal"/>
    <w:rsid w:val="00793218"/>
    <w:pPr>
      <w:ind w:left="360" w:hanging="360"/>
    </w:pPr>
  </w:style>
  <w:style w:type="paragraph" w:styleId="List2">
    <w:name w:val="List 2"/>
    <w:basedOn w:val="Normal"/>
    <w:rsid w:val="00793218"/>
    <w:pPr>
      <w:ind w:left="720" w:hanging="360"/>
    </w:pPr>
  </w:style>
  <w:style w:type="paragraph" w:styleId="List3">
    <w:name w:val="List 3"/>
    <w:basedOn w:val="Normal"/>
    <w:rsid w:val="00793218"/>
    <w:pPr>
      <w:ind w:left="1080" w:hanging="360"/>
    </w:pPr>
  </w:style>
  <w:style w:type="paragraph" w:styleId="List4">
    <w:name w:val="List 4"/>
    <w:basedOn w:val="Normal"/>
    <w:rsid w:val="00793218"/>
    <w:pPr>
      <w:ind w:left="1440" w:hanging="360"/>
    </w:pPr>
  </w:style>
  <w:style w:type="paragraph" w:styleId="List5">
    <w:name w:val="List 5"/>
    <w:basedOn w:val="Normal"/>
    <w:rsid w:val="00793218"/>
    <w:pPr>
      <w:ind w:left="1800" w:hanging="360"/>
    </w:pPr>
  </w:style>
  <w:style w:type="paragraph" w:styleId="ListBullet">
    <w:name w:val="List Bullet"/>
    <w:basedOn w:val="Normal"/>
    <w:autoRedefine/>
    <w:rsid w:val="00793218"/>
    <w:pPr>
      <w:numPr>
        <w:numId w:val="4"/>
      </w:numPr>
    </w:pPr>
  </w:style>
  <w:style w:type="paragraph" w:styleId="ListBullet2">
    <w:name w:val="List Bullet 2"/>
    <w:basedOn w:val="Normal"/>
    <w:autoRedefine/>
    <w:rsid w:val="00793218"/>
    <w:pPr>
      <w:numPr>
        <w:numId w:val="5"/>
      </w:numPr>
    </w:pPr>
  </w:style>
  <w:style w:type="paragraph" w:styleId="ListBullet3">
    <w:name w:val="List Bullet 3"/>
    <w:basedOn w:val="Normal"/>
    <w:autoRedefine/>
    <w:rsid w:val="00793218"/>
    <w:pPr>
      <w:numPr>
        <w:numId w:val="6"/>
      </w:numPr>
    </w:pPr>
  </w:style>
  <w:style w:type="paragraph" w:styleId="ListBullet4">
    <w:name w:val="List Bullet 4"/>
    <w:basedOn w:val="Normal"/>
    <w:autoRedefine/>
    <w:rsid w:val="00793218"/>
    <w:pPr>
      <w:numPr>
        <w:numId w:val="7"/>
      </w:numPr>
    </w:pPr>
  </w:style>
  <w:style w:type="paragraph" w:styleId="ListBullet5">
    <w:name w:val="List Bullet 5"/>
    <w:basedOn w:val="Normal"/>
    <w:autoRedefine/>
    <w:rsid w:val="00793218"/>
    <w:pPr>
      <w:numPr>
        <w:numId w:val="8"/>
      </w:numPr>
    </w:pPr>
  </w:style>
  <w:style w:type="paragraph" w:styleId="ListContinue">
    <w:name w:val="List Continue"/>
    <w:basedOn w:val="Normal"/>
    <w:rsid w:val="00793218"/>
    <w:pPr>
      <w:spacing w:after="120"/>
      <w:ind w:left="360"/>
    </w:pPr>
  </w:style>
  <w:style w:type="paragraph" w:styleId="ListContinue2">
    <w:name w:val="List Continue 2"/>
    <w:basedOn w:val="Normal"/>
    <w:rsid w:val="00793218"/>
    <w:pPr>
      <w:spacing w:after="120"/>
      <w:ind w:left="720"/>
    </w:pPr>
  </w:style>
  <w:style w:type="paragraph" w:styleId="ListContinue3">
    <w:name w:val="List Continue 3"/>
    <w:basedOn w:val="Normal"/>
    <w:rsid w:val="00793218"/>
    <w:pPr>
      <w:spacing w:after="120"/>
      <w:ind w:left="1080"/>
    </w:pPr>
  </w:style>
  <w:style w:type="paragraph" w:styleId="ListContinue4">
    <w:name w:val="List Continue 4"/>
    <w:basedOn w:val="Normal"/>
    <w:rsid w:val="00793218"/>
    <w:pPr>
      <w:spacing w:after="120"/>
      <w:ind w:left="1440"/>
    </w:pPr>
  </w:style>
  <w:style w:type="paragraph" w:styleId="ListContinue5">
    <w:name w:val="List Continue 5"/>
    <w:basedOn w:val="Normal"/>
    <w:rsid w:val="00793218"/>
    <w:pPr>
      <w:spacing w:after="120"/>
      <w:ind w:left="1800"/>
    </w:pPr>
  </w:style>
  <w:style w:type="paragraph" w:styleId="ListNumber">
    <w:name w:val="List Number"/>
    <w:basedOn w:val="Normal"/>
    <w:rsid w:val="00793218"/>
    <w:pPr>
      <w:numPr>
        <w:numId w:val="9"/>
      </w:numPr>
    </w:pPr>
  </w:style>
  <w:style w:type="paragraph" w:styleId="ListNumber2">
    <w:name w:val="List Number 2"/>
    <w:basedOn w:val="Normal"/>
    <w:rsid w:val="00793218"/>
    <w:pPr>
      <w:numPr>
        <w:numId w:val="10"/>
      </w:numPr>
    </w:pPr>
  </w:style>
  <w:style w:type="paragraph" w:styleId="ListNumber3">
    <w:name w:val="List Number 3"/>
    <w:basedOn w:val="Normal"/>
    <w:rsid w:val="00793218"/>
    <w:pPr>
      <w:numPr>
        <w:numId w:val="11"/>
      </w:numPr>
    </w:pPr>
  </w:style>
  <w:style w:type="paragraph" w:styleId="ListNumber4">
    <w:name w:val="List Number 4"/>
    <w:basedOn w:val="Normal"/>
    <w:rsid w:val="00793218"/>
    <w:pPr>
      <w:numPr>
        <w:numId w:val="12"/>
      </w:numPr>
    </w:pPr>
  </w:style>
  <w:style w:type="paragraph" w:styleId="ListNumber5">
    <w:name w:val="List Number 5"/>
    <w:basedOn w:val="Normal"/>
    <w:rsid w:val="00793218"/>
    <w:pPr>
      <w:numPr>
        <w:numId w:val="13"/>
      </w:numPr>
    </w:pPr>
  </w:style>
  <w:style w:type="paragraph" w:styleId="MacroText">
    <w:name w:val="macro"/>
    <w:semiHidden/>
    <w:rsid w:val="007932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7932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793218"/>
    <w:rPr>
      <w:sz w:val="24"/>
      <w:szCs w:val="24"/>
    </w:rPr>
  </w:style>
  <w:style w:type="paragraph" w:styleId="NormalIndent">
    <w:name w:val="Normal Indent"/>
    <w:basedOn w:val="Normal"/>
    <w:rsid w:val="00793218"/>
    <w:pPr>
      <w:ind w:left="720"/>
    </w:pPr>
  </w:style>
  <w:style w:type="paragraph" w:styleId="NoteHeading">
    <w:name w:val="Note Heading"/>
    <w:basedOn w:val="Normal"/>
    <w:next w:val="Normal"/>
    <w:rsid w:val="00793218"/>
  </w:style>
  <w:style w:type="paragraph" w:styleId="PlainText">
    <w:name w:val="Plain Text"/>
    <w:basedOn w:val="Normal"/>
    <w:rsid w:val="00793218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793218"/>
  </w:style>
  <w:style w:type="paragraph" w:styleId="Signature">
    <w:name w:val="Signature"/>
    <w:basedOn w:val="Normal"/>
    <w:rsid w:val="00793218"/>
    <w:pPr>
      <w:ind w:left="4320"/>
    </w:pPr>
  </w:style>
  <w:style w:type="paragraph" w:styleId="Subtitle">
    <w:name w:val="Subtitle"/>
    <w:basedOn w:val="Normal"/>
    <w:qFormat/>
    <w:rsid w:val="0079321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79321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79321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79321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79321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79321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793218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793218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793218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793218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793218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793218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793218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793218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793218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793218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79321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79321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7932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7932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793218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793218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793218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79321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79321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793218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793218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793218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793218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79321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79321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7932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79321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793218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79321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rsid w:val="00793218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793218"/>
    <w:pPr>
      <w:ind w:left="440" w:hanging="440"/>
    </w:pPr>
  </w:style>
  <w:style w:type="table" w:styleId="TableProfessional">
    <w:name w:val="Table Professional"/>
    <w:basedOn w:val="TableNormal"/>
    <w:rsid w:val="007932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79321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79321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79321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79321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79321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932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79321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9321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79321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79321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793218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793218"/>
  </w:style>
  <w:style w:type="paragraph" w:styleId="TOC2">
    <w:name w:val="toc 2"/>
    <w:basedOn w:val="Normal"/>
    <w:next w:val="Normal"/>
    <w:autoRedefine/>
    <w:semiHidden/>
    <w:rsid w:val="00793218"/>
    <w:pPr>
      <w:ind w:left="220"/>
    </w:pPr>
  </w:style>
  <w:style w:type="paragraph" w:styleId="TOC3">
    <w:name w:val="toc 3"/>
    <w:basedOn w:val="Normal"/>
    <w:next w:val="Normal"/>
    <w:autoRedefine/>
    <w:semiHidden/>
    <w:rsid w:val="00793218"/>
    <w:pPr>
      <w:ind w:left="440"/>
    </w:pPr>
  </w:style>
  <w:style w:type="paragraph" w:styleId="TOC4">
    <w:name w:val="toc 4"/>
    <w:basedOn w:val="Normal"/>
    <w:next w:val="Normal"/>
    <w:autoRedefine/>
    <w:semiHidden/>
    <w:rsid w:val="00793218"/>
    <w:pPr>
      <w:ind w:left="660"/>
    </w:pPr>
  </w:style>
  <w:style w:type="paragraph" w:styleId="TOC5">
    <w:name w:val="toc 5"/>
    <w:basedOn w:val="Normal"/>
    <w:next w:val="Normal"/>
    <w:autoRedefine/>
    <w:semiHidden/>
    <w:rsid w:val="00793218"/>
    <w:pPr>
      <w:ind w:left="880"/>
    </w:pPr>
  </w:style>
  <w:style w:type="paragraph" w:styleId="TOC6">
    <w:name w:val="toc 6"/>
    <w:basedOn w:val="Normal"/>
    <w:next w:val="Normal"/>
    <w:autoRedefine/>
    <w:semiHidden/>
    <w:rsid w:val="00793218"/>
    <w:pPr>
      <w:ind w:left="1100"/>
    </w:pPr>
  </w:style>
  <w:style w:type="paragraph" w:styleId="TOC7">
    <w:name w:val="toc 7"/>
    <w:basedOn w:val="Normal"/>
    <w:next w:val="Normal"/>
    <w:autoRedefine/>
    <w:semiHidden/>
    <w:rsid w:val="00793218"/>
    <w:pPr>
      <w:ind w:left="1320"/>
    </w:pPr>
  </w:style>
  <w:style w:type="paragraph" w:styleId="TOC8">
    <w:name w:val="toc 8"/>
    <w:basedOn w:val="Normal"/>
    <w:next w:val="Normal"/>
    <w:autoRedefine/>
    <w:semiHidden/>
    <w:rsid w:val="00793218"/>
    <w:pPr>
      <w:ind w:left="1540"/>
    </w:pPr>
  </w:style>
  <w:style w:type="paragraph" w:styleId="TOC9">
    <w:name w:val="toc 9"/>
    <w:basedOn w:val="Normal"/>
    <w:next w:val="Normal"/>
    <w:autoRedefine/>
    <w:semiHidden/>
    <w:rsid w:val="00793218"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1441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2</cp:revision>
  <cp:lastPrinted>2006-04-18T21:27:00Z</cp:lastPrinted>
  <dcterms:created xsi:type="dcterms:W3CDTF">2013-01-22T19:39:00Z</dcterms:created>
  <dcterms:modified xsi:type="dcterms:W3CDTF">2013-01-22T19:39:00Z</dcterms:modified>
</cp:coreProperties>
</file>