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456DD1" w:rsidRDefault="00456DD1" w:rsidP="00456DD1">
      <w:pPr>
        <w:pStyle w:val="Heading1"/>
        <w:framePr w:w="8415" w:wrap="around" w:hAnchor="page" w:x="1798" w:y="817"/>
      </w:pPr>
      <w:r>
        <w:t>angular momentum and Kepler’s second law</w:t>
      </w:r>
    </w:p>
    <w:p w:rsidR="00456DD1" w:rsidRDefault="00456DD1">
      <w:pPr>
        <w:pStyle w:val="Heading2"/>
        <w:spacing w:line="240" w:lineRule="atLeast"/>
      </w:pPr>
      <w:r>
        <w:t xml:space="preserve">Angular momentum </w:t>
      </w:r>
    </w:p>
    <w:p w:rsidR="00456DD1" w:rsidRDefault="001C5EFD">
      <w:pPr>
        <w:pStyle w:val="text2"/>
        <w:spacing w:line="240" w:lineRule="atLeast"/>
      </w:pPr>
      <w:r>
        <w:t xml:space="preserve">The </w:t>
      </w:r>
      <w:r>
        <w:rPr>
          <w:i/>
        </w:rPr>
        <w:t>angular momentum</w:t>
      </w:r>
      <w:r>
        <w:t xml:space="preserve"> of a point particle with position </w:t>
      </w:r>
      <w:r w:rsidR="000D1A39">
        <w:rPr>
          <w:position w:val="-4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pt;height:12pt" o:ole="" fillcolor="window">
            <v:imagedata r:id="rId8" o:title=""/>
          </v:shape>
          <o:OLEObject Type="Embed" ProgID="Equation.3" ShapeID="_x0000_i1025" DrawAspect="Content" ObjectID="_1294402014" r:id="rId9"/>
        </w:object>
      </w:r>
      <w:r>
        <w:t xml:space="preserve">and momentum </w:t>
      </w:r>
      <w:r>
        <w:rPr>
          <w:position w:val="-10"/>
        </w:rPr>
        <w:object w:dxaOrig="220" w:dyaOrig="300">
          <v:shape id="_x0000_i1026" type="#_x0000_t75" style="width:11.2pt;height:15.2pt" o:ole="" fillcolor="window">
            <v:imagedata r:id="rId10" o:title=""/>
          </v:shape>
          <o:OLEObject Type="Embed" ProgID="Equation.3" ShapeID="_x0000_i1026" DrawAspect="Content" ObjectID="_1294402015" r:id="rId11"/>
        </w:object>
      </w:r>
      <w:r>
        <w:t>is equal to the vector cross-product of the position and momentum vectors</w:t>
      </w:r>
      <w:proofErr w:type="gramStart"/>
      <w:r>
        <w:t xml:space="preserve">:  </w:t>
      </w:r>
      <w:proofErr w:type="gramEnd"/>
      <w:r w:rsidRPr="00B26147">
        <w:rPr>
          <w:position w:val="-10"/>
        </w:rPr>
        <w:object w:dxaOrig="1600" w:dyaOrig="340">
          <v:shape id="_x0000_i1027" type="#_x0000_t75" style="width:80pt;height:16.8pt" o:ole="" fillcolor="window">
            <v:imagedata r:id="rId12" o:title=""/>
          </v:shape>
          <o:OLEObject Type="Embed" ProgID="Equation.3" ShapeID="_x0000_i1027" DrawAspect="Content" ObjectID="_1294402016" r:id="rId13"/>
        </w:object>
      </w:r>
      <w:r>
        <w:t>.</w:t>
      </w:r>
    </w:p>
    <w:p w:rsidR="00456DD1" w:rsidRDefault="00456DD1">
      <w:pPr>
        <w:pStyle w:val="text2"/>
      </w:pPr>
      <w:r>
        <w:t xml:space="preserve">In each top view diagram shown below, an object of mass </w:t>
      </w:r>
      <w:r>
        <w:rPr>
          <w:i/>
        </w:rPr>
        <w:t>m</w:t>
      </w:r>
      <w:r>
        <w:t xml:space="preserve"> moves with </w:t>
      </w:r>
      <w:r>
        <w:rPr>
          <w:i/>
        </w:rPr>
        <w:t>constant speed</w:t>
      </w:r>
      <w:r>
        <w:t xml:space="preserve"> </w:t>
      </w:r>
      <w:proofErr w:type="spellStart"/>
      <w:proofErr w:type="gramStart"/>
      <w:r w:rsidRPr="00867ED5">
        <w:rPr>
          <w:i/>
        </w:rPr>
        <w:t>v</w:t>
      </w:r>
      <w:r>
        <w:rPr>
          <w:i/>
          <w:vertAlign w:val="subscript"/>
        </w:rPr>
        <w:t>o</w:t>
      </w:r>
      <w:proofErr w:type="spellEnd"/>
      <w:proofErr w:type="gramEnd"/>
      <w:r>
        <w:t xml:space="preserve"> along the path shown.  In each case the origin </w:t>
      </w:r>
      <w:r>
        <w:rPr>
          <w:rFonts w:ascii="Harrington" w:hAnsi="Harrington"/>
          <w:i/>
        </w:rPr>
        <w:t>O</w:t>
      </w:r>
      <w:r>
        <w:t xml:space="preserve"> of a coordinate system is located at a distance </w:t>
      </w:r>
      <w:r>
        <w:rPr>
          <w:i/>
        </w:rPr>
        <w:t>d</w:t>
      </w:r>
      <w:r>
        <w:rPr>
          <w:i/>
          <w:vertAlign w:val="subscript"/>
        </w:rPr>
        <w:t>o</w:t>
      </w:r>
      <w:r>
        <w:t xml:space="preserve"> from at least one point along the path.  </w:t>
      </w:r>
    </w:p>
    <w:bookmarkStart w:id="0" w:name="_MON_1068042455"/>
    <w:bookmarkStart w:id="1" w:name="_MON_1068103029"/>
    <w:bookmarkStart w:id="2" w:name="_MON_1068103737"/>
    <w:bookmarkStart w:id="3" w:name="_MON_1068103943"/>
    <w:bookmarkStart w:id="4" w:name="_MON_1068104002"/>
    <w:bookmarkStart w:id="5" w:name="_MON_1068104019"/>
    <w:bookmarkStart w:id="6" w:name="_MON_1068104092"/>
    <w:bookmarkStart w:id="7" w:name="_MON_1068104651"/>
    <w:bookmarkStart w:id="8" w:name="_MON_1087414426"/>
    <w:bookmarkStart w:id="9" w:name="_MON_1135179181"/>
    <w:bookmarkStart w:id="10" w:name="_MON_1135427303"/>
    <w:bookmarkStart w:id="11" w:name="_MON_1135427650"/>
    <w:bookmarkStart w:id="12" w:name="_MON_1135427976"/>
    <w:bookmarkStart w:id="13" w:name="_MON_1193816474"/>
    <w:bookmarkStart w:id="14" w:name="_MON_1193816558"/>
    <w:bookmarkStart w:id="15" w:name="_MON_120291363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456DD1" w:rsidRDefault="00456DD1">
      <w:pPr>
        <w:jc w:val="center"/>
        <w:rPr>
          <w:noProof/>
        </w:rPr>
      </w:pPr>
      <w:r>
        <w:rPr>
          <w:noProof/>
        </w:rPr>
        <w:object w:dxaOrig="8520" w:dyaOrig="2340">
          <v:shape id="_x0000_i1028" type="#_x0000_t75" style="width:421.6pt;height:116.8pt" o:ole="" fillcolor="window">
            <v:imagedata r:id="rId14" o:title=""/>
          </v:shape>
          <o:OLEObject Type="Embed" ProgID="Word.Picture.8" ShapeID="_x0000_i1028" DrawAspect="Content" ObjectID="_1294402017" r:id="rId15"/>
        </w:object>
      </w:r>
    </w:p>
    <w:p w:rsidR="00456DD1" w:rsidRDefault="00456DD1">
      <w:pPr>
        <w:jc w:val="center"/>
        <w:rPr>
          <w:noProof/>
        </w:rPr>
      </w:pPr>
    </w:p>
    <w:p w:rsidR="00456DD1" w:rsidRDefault="00456DD1">
      <w:pPr>
        <w:jc w:val="center"/>
        <w:rPr>
          <w:noProof/>
        </w:rPr>
      </w:pPr>
    </w:p>
    <w:p w:rsidR="00456DD1" w:rsidRDefault="00456DD1">
      <w:pPr>
        <w:pStyle w:val="Heading3"/>
      </w:pPr>
      <w:r>
        <w:t xml:space="preserve">With respect to the origin </w:t>
      </w:r>
      <w:r>
        <w:rPr>
          <w:rFonts w:ascii="Harrington" w:hAnsi="Harrington"/>
          <w:i/>
        </w:rPr>
        <w:t>O</w:t>
      </w:r>
      <w:r>
        <w:t xml:space="preserve"> shown in each case, compare and contrast the angular momentum of the object at points </w:t>
      </w:r>
      <w:r>
        <w:rPr>
          <w:i/>
        </w:rPr>
        <w:t>P, Q,</w:t>
      </w:r>
      <w:r>
        <w:t xml:space="preserve"> and </w:t>
      </w:r>
      <w:r>
        <w:rPr>
          <w:i/>
        </w:rPr>
        <w:t>S.</w:t>
      </w:r>
      <w:r>
        <w:t xml:space="preserve">  Discuss both magnitude and direction.</w:t>
      </w:r>
    </w:p>
    <w:p w:rsidR="00456DD1" w:rsidRDefault="00456DD1"/>
    <w:p w:rsidR="00456DD1" w:rsidRDefault="00456DD1"/>
    <w:p w:rsidR="00456DD1" w:rsidRDefault="00456DD1"/>
    <w:p w:rsidR="00456DD1" w:rsidRDefault="00456DD1"/>
    <w:p w:rsidR="00456DD1" w:rsidRDefault="00456DD1">
      <w:pPr>
        <w:pStyle w:val="text3"/>
      </w:pPr>
      <w:r>
        <w:t xml:space="preserve">How, if at all, would the angular momentum of the object in </w:t>
      </w:r>
      <w:r>
        <w:rPr>
          <w:b/>
        </w:rPr>
        <w:t>case 3</w:t>
      </w:r>
      <w:r>
        <w:t xml:space="preserve"> </w:t>
      </w:r>
      <w:proofErr w:type="gramStart"/>
      <w:r>
        <w:t>be</w:t>
      </w:r>
      <w:proofErr w:type="gramEnd"/>
      <w:r>
        <w:t xml:space="preserve"> different if the origin </w:t>
      </w:r>
      <w:r>
        <w:rPr>
          <w:rFonts w:ascii="Harrington" w:hAnsi="Harrington"/>
          <w:i/>
        </w:rPr>
        <w:t>O</w:t>
      </w:r>
      <w:r>
        <w:t xml:space="preserve"> were to coincide exactly with point </w:t>
      </w:r>
      <w:r>
        <w:rPr>
          <w:i/>
        </w:rPr>
        <w:t>S?</w:t>
      </w:r>
      <w:r>
        <w:t xml:space="preserve">  Explain.</w:t>
      </w:r>
    </w:p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>
      <w:pPr>
        <w:pStyle w:val="Heading3"/>
      </w:pPr>
      <w:r>
        <w:t xml:space="preserve">For </w:t>
      </w:r>
      <w:r>
        <w:rPr>
          <w:b/>
          <w:bCs/>
        </w:rPr>
        <w:t>case 1</w:t>
      </w:r>
      <w:r>
        <w:t xml:space="preserve"> and </w:t>
      </w:r>
      <w:r>
        <w:rPr>
          <w:b/>
          <w:bCs/>
        </w:rPr>
        <w:t>case 2,</w:t>
      </w:r>
      <w:r>
        <w:t xml:space="preserve"> state whether or not the angular momentum of the object (measured with respect to the origin </w:t>
      </w:r>
      <w:r>
        <w:rPr>
          <w:rFonts w:ascii="Harrington" w:hAnsi="Harrington"/>
          <w:i/>
        </w:rPr>
        <w:t>O</w:t>
      </w:r>
      <w:r>
        <w:t xml:space="preserve">) remains constant throughout the motion.  (Recall that the particle moves with </w:t>
      </w:r>
      <w:r>
        <w:rPr>
          <w:i/>
        </w:rPr>
        <w:t>constant speed</w:t>
      </w:r>
      <w:r>
        <w:t xml:space="preserve"> in all cases.)</w:t>
      </w:r>
    </w:p>
    <w:p w:rsidR="00456DD1" w:rsidRDefault="00456DD1"/>
    <w:p w:rsidR="00456DD1" w:rsidRDefault="00456DD1"/>
    <w:p w:rsidR="00456DD1" w:rsidRDefault="00456DD1">
      <w:pPr>
        <w:pStyle w:val="text4"/>
      </w:pPr>
    </w:p>
    <w:p w:rsidR="00456DD1" w:rsidRPr="00674BFC" w:rsidRDefault="00456DD1">
      <w:pPr>
        <w:pStyle w:val="Heading3"/>
      </w:pPr>
      <w:r w:rsidRPr="00674BFC">
        <w:t xml:space="preserve">Consider the motion of the object in </w:t>
      </w:r>
      <w:r w:rsidRPr="00674BFC">
        <w:rPr>
          <w:b/>
        </w:rPr>
        <w:t xml:space="preserve">case </w:t>
      </w:r>
      <w:r>
        <w:rPr>
          <w:b/>
        </w:rPr>
        <w:t>3</w:t>
      </w:r>
      <w:r w:rsidRPr="00674BFC">
        <w:rPr>
          <w:b/>
        </w:rPr>
        <w:t>.</w:t>
      </w:r>
      <w:r w:rsidRPr="00674BFC">
        <w:t xml:space="preserve">  Rank points </w:t>
      </w:r>
      <w:r w:rsidRPr="00674BFC">
        <w:rPr>
          <w:i/>
        </w:rPr>
        <w:t>R, S,</w:t>
      </w:r>
      <w:r w:rsidRPr="00674BFC">
        <w:t xml:space="preserve"> and </w:t>
      </w:r>
      <w:r w:rsidRPr="00674BFC">
        <w:rPr>
          <w:i/>
        </w:rPr>
        <w:t>T</w:t>
      </w:r>
      <w:r w:rsidRPr="00674BFC">
        <w:rPr>
          <w:iCs/>
        </w:rPr>
        <w:t xml:space="preserve"> according to the magnitude of </w:t>
      </w:r>
      <w:bookmarkStart w:id="16" w:name="_GoBack"/>
      <w:bookmarkEnd w:id="16"/>
      <w:r w:rsidRPr="00674BFC">
        <w:rPr>
          <w:iCs/>
        </w:rPr>
        <w:t>the angular momentum of the object at those locations.</w:t>
      </w:r>
      <w:r w:rsidRPr="00674BFC">
        <w:t xml:space="preserve">  Discuss your reasoning with your partners.</w:t>
      </w:r>
    </w:p>
    <w:p w:rsidR="00456DD1" w:rsidRPr="00674BFC" w:rsidRDefault="00456DD1" w:rsidP="00456DD1">
      <w:pPr>
        <w:pStyle w:val="text3"/>
        <w:spacing w:after="120"/>
      </w:pPr>
      <w:r w:rsidRPr="000D1A39">
        <w:rPr>
          <w:i/>
        </w:rPr>
        <w:t>(</w:t>
      </w:r>
      <w:r w:rsidRPr="00674BFC">
        <w:rPr>
          <w:i/>
        </w:rPr>
        <w:t>Hint:</w:t>
      </w:r>
      <w:r w:rsidRPr="00674BFC">
        <w:t xml:space="preserve">  </w:t>
      </w:r>
      <w:r>
        <w:t xml:space="preserve">Consider the quantity </w:t>
      </w:r>
      <w:r w:rsidRPr="00BC09B2">
        <w:rPr>
          <w:i/>
        </w:rPr>
        <w:t>r</w:t>
      </w:r>
      <w:r>
        <w:t xml:space="preserve"> sin </w:t>
      </w:r>
      <w:r w:rsidRPr="00674BFC">
        <w:rPr>
          <w:rFonts w:ascii="Symbol" w:hAnsi="Symbol"/>
          <w:i/>
        </w:rPr>
        <w:t></w:t>
      </w:r>
      <w:r>
        <w:t xml:space="preserve"> at the labeled points, where</w:t>
      </w:r>
      <w:r w:rsidRPr="00674BFC">
        <w:t xml:space="preserve"> </w:t>
      </w:r>
      <w:r w:rsidRPr="00674BFC">
        <w:rPr>
          <w:rFonts w:ascii="Symbol" w:hAnsi="Symbol"/>
          <w:i/>
        </w:rPr>
        <w:t></w:t>
      </w:r>
      <w:r w:rsidRPr="00674BFC">
        <w:t xml:space="preserve"> </w:t>
      </w:r>
      <w:r>
        <w:t>i</w:t>
      </w:r>
      <w:r w:rsidRPr="00674BFC">
        <w:t xml:space="preserve">s </w:t>
      </w:r>
      <w:r w:rsidR="000D1A39" w:rsidRPr="00674BFC">
        <w:t xml:space="preserve">angle between </w:t>
      </w:r>
      <w:r w:rsidR="000D1A39" w:rsidRPr="00674BFC">
        <w:rPr>
          <w:position w:val="-4"/>
        </w:rPr>
        <w:object w:dxaOrig="200" w:dyaOrig="240">
          <v:shape id="_x0000_i1029" type="#_x0000_t75" style="width:10.4pt;height:12pt" o:ole="" fillcolor="window">
            <v:imagedata r:id="rId16" o:title=""/>
          </v:shape>
          <o:OLEObject Type="Embed" ProgID="Equation.3" ShapeID="_x0000_i1029" DrawAspect="Content" ObjectID="_1294402018" r:id="rId17"/>
        </w:object>
      </w:r>
      <w:r w:rsidR="000D1A39" w:rsidRPr="00674BFC">
        <w:t>and</w:t>
      </w:r>
      <w:r w:rsidR="009E105F" w:rsidRPr="00674BFC">
        <w:rPr>
          <w:position w:val="-10"/>
        </w:rPr>
        <w:object w:dxaOrig="200" w:dyaOrig="300">
          <v:shape id="_x0000_i1035" type="#_x0000_t75" style="width:10.4pt;height:15.2pt" o:ole="" fillcolor="window">
            <v:imagedata r:id="rId18" o:title=""/>
          </v:shape>
          <o:OLEObject Type="Embed" ProgID="Equation.3" ShapeID="_x0000_i1035" DrawAspect="Content" ObjectID="_1294402019" r:id="rId19"/>
        </w:object>
      </w:r>
      <w:r w:rsidR="000D1A39" w:rsidRPr="00153823">
        <w:rPr>
          <w:i/>
        </w:rPr>
        <w:t>.)</w:t>
      </w:r>
      <w:r w:rsidR="000D1A39" w:rsidRPr="00674BFC">
        <w:t xml:space="preserve">  </w:t>
      </w:r>
    </w:p>
    <w:p w:rsidR="00456DD1" w:rsidRDefault="00456DD1">
      <w:pPr>
        <w:pStyle w:val="Text1"/>
        <w:spacing w:after="0" w:line="240" w:lineRule="auto"/>
      </w:pPr>
    </w:p>
    <w:p w:rsidR="00456DD1" w:rsidRDefault="00456DD1"/>
    <w:p w:rsidR="00456DD1" w:rsidRDefault="00456DD1"/>
    <w:p w:rsidR="00456DD1" w:rsidRDefault="00456DD1"/>
    <w:p w:rsidR="00456DD1" w:rsidRDefault="00456DD1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section.  </w:t>
      </w:r>
    </w:p>
    <w:p w:rsidR="00456DD1" w:rsidRDefault="00456DD1" w:rsidP="00456DD1">
      <w:pPr>
        <w:pStyle w:val="Heading2"/>
        <w:spacing w:line="240" w:lineRule="atLeast"/>
      </w:pPr>
      <w:r>
        <w:rPr>
          <w:noProof/>
        </w:rPr>
        <w:lastRenderedPageBreak/>
        <w:pict>
          <v:shape id="_x0000_s1073" type="#_x0000_t75" style="position:absolute;left:0;text-align:left;margin-left:350.4pt;margin-top:1.3pt;width:114.5pt;height:101.2pt;z-index:251658240;mso-wrap-distance-left:21.6pt" fillcolor="window">
            <v:imagedata r:id="rId20" o:title=""/>
            <v:textbox style="mso-next-textbox:#_x0000_s1073"/>
            <w10:wrap type="square"/>
          </v:shape>
          <o:OLEObject Type="Embed" ProgID="Word.Picture.8" ShapeID="_x0000_s1073" DrawAspect="Content" ObjectID="_1294402025" r:id="rId21"/>
        </w:pict>
      </w:r>
      <w:r>
        <w:t xml:space="preserve">Changes in angular momentum </w:t>
      </w:r>
    </w:p>
    <w:p w:rsidR="00456DD1" w:rsidRDefault="00456DD1" w:rsidP="00456DD1">
      <w:pPr>
        <w:pStyle w:val="text2"/>
      </w:pPr>
      <w:r>
        <w:rPr>
          <w:noProof/>
          <w:sz w:val="20"/>
        </w:rPr>
        <w:t>A</w:t>
      </w:r>
      <w:r>
        <w:t xml:space="preserve"> comet moves past the sun as shown.  For simplicity, assume that the gravitational force on the comet by the sun is the only force on the comet. </w:t>
      </w:r>
    </w:p>
    <w:p w:rsidR="00456DD1" w:rsidRDefault="00456DD1" w:rsidP="00456DD1">
      <w:pPr>
        <w:spacing w:line="240" w:lineRule="atLeast"/>
      </w:pPr>
      <w:r>
        <w:t xml:space="preserve">We can express </w:t>
      </w:r>
      <w:r w:rsidR="00B304AA" w:rsidRPr="00B26147">
        <w:rPr>
          <w:position w:val="-10"/>
        </w:rPr>
        <w:object w:dxaOrig="580" w:dyaOrig="340">
          <v:shape id="_x0000_i1031" type="#_x0000_t75" style="width:28.8pt;height:16.8pt" o:ole="" fillcolor="window">
            <v:imagedata r:id="rId22" o:title=""/>
          </v:shape>
          <o:OLEObject Type="Embed" ProgID="Equation.3" ShapeID="_x0000_i1031" DrawAspect="Content" ObjectID="_1294402020" r:id="rId23"/>
        </w:object>
      </w:r>
      <w:r w:rsidRPr="000B01B8">
        <w:rPr>
          <w:i/>
        </w:rPr>
        <w:t>,</w:t>
      </w:r>
      <w:r>
        <w:t xml:space="preserve"> the rate of change of the angular momentum of the comet, as:   </w:t>
      </w:r>
    </w:p>
    <w:p w:rsidR="00B304AA" w:rsidRDefault="00B304AA" w:rsidP="00B304AA">
      <w:pPr>
        <w:jc w:val="center"/>
      </w:pPr>
      <w:r w:rsidRPr="00C70ECE">
        <w:rPr>
          <w:position w:val="-26"/>
        </w:rPr>
        <w:object w:dxaOrig="4300" w:dyaOrig="640">
          <v:shape id="_x0000_i1032" type="#_x0000_t75" style="width:196.8pt;height:30.4pt" o:ole="" fillcolor="window">
            <v:imagedata r:id="rId24" o:title=""/>
          </v:shape>
          <o:OLEObject Type="Embed" ProgID="Equation.3" ShapeID="_x0000_i1032" DrawAspect="Content" ObjectID="_1294402021" r:id="rId25"/>
        </w:object>
      </w:r>
    </w:p>
    <w:p w:rsidR="00456DD1" w:rsidRDefault="00456DD1" w:rsidP="00456DD1"/>
    <w:p w:rsidR="00456DD1" w:rsidRDefault="00456DD1" w:rsidP="00456DD1">
      <w:pPr>
        <w:pStyle w:val="Heading3"/>
      </w:pPr>
      <w:r>
        <w:t xml:space="preserve">Briefly explain why the final expression written above for </w:t>
      </w:r>
      <w:r w:rsidR="00974B92" w:rsidRPr="00B26147">
        <w:rPr>
          <w:position w:val="-10"/>
        </w:rPr>
        <w:object w:dxaOrig="580" w:dyaOrig="340">
          <v:shape id="_x0000_i1036" type="#_x0000_t75" style="width:28.8pt;height:16.8pt" o:ole="" fillcolor="window">
            <v:imagedata r:id="rId26" o:title=""/>
          </v:shape>
          <o:OLEObject Type="Embed" ProgID="Equation.3" ShapeID="_x0000_i1036" DrawAspect="Content" ObjectID="_1294402022" r:id="rId27"/>
        </w:object>
      </w:r>
      <w:r>
        <w:t xml:space="preserve"> contains two terms (not just one).  </w:t>
      </w:r>
    </w:p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>
      <w:pPr>
        <w:pStyle w:val="Heading3"/>
        <w:spacing w:line="240" w:lineRule="atLeast"/>
      </w:pPr>
      <w:r>
        <w:t xml:space="preserve">What can be said about the value of the </w:t>
      </w:r>
      <w:r w:rsidRPr="004F2248">
        <w:rPr>
          <w:i/>
        </w:rPr>
        <w:t>first term</w:t>
      </w:r>
      <w:r>
        <w:rPr>
          <w:i/>
        </w:rPr>
        <w:t>,</w:t>
      </w:r>
      <w:r>
        <w:t xml:space="preserve"> </w:t>
      </w:r>
      <w:r w:rsidR="00151FC6" w:rsidRPr="00C70ECE">
        <w:rPr>
          <w:position w:val="-26"/>
        </w:rPr>
        <w:object w:dxaOrig="1020" w:dyaOrig="639">
          <v:shape id="_x0000_i1037" type="#_x0000_t75" style="width:46.4pt;height:30.4pt" o:ole="" fillcolor="window">
            <v:imagedata r:id="rId28" o:title=""/>
          </v:shape>
          <o:OLEObject Type="Embed" ProgID="Equation.3" ShapeID="_x0000_i1037" DrawAspect="Content" ObjectID="_1294402023" r:id="rId29"/>
        </w:object>
      </w:r>
      <w:r>
        <w:t>, in the above expression?  Explain.</w:t>
      </w:r>
    </w:p>
    <w:p w:rsidR="00456DD1" w:rsidRDefault="00456DD1" w:rsidP="00456DD1"/>
    <w:p w:rsidR="00456DD1" w:rsidRDefault="00456DD1" w:rsidP="00456DD1"/>
    <w:p w:rsidR="00456DD1" w:rsidRPr="00E225A9" w:rsidRDefault="00456DD1" w:rsidP="00456DD1"/>
    <w:p w:rsidR="00456DD1" w:rsidRDefault="00456DD1" w:rsidP="00456DD1">
      <w:pPr>
        <w:pStyle w:val="Heading3"/>
        <w:spacing w:line="240" w:lineRule="atLeast"/>
      </w:pPr>
      <w:r>
        <w:t xml:space="preserve">Give an interpretation in your own words for the </w:t>
      </w:r>
      <w:r w:rsidRPr="004F2248">
        <w:rPr>
          <w:i/>
        </w:rPr>
        <w:t>second term</w:t>
      </w:r>
      <w:r>
        <w:rPr>
          <w:i/>
        </w:rPr>
        <w:t>,</w:t>
      </w:r>
      <w:r>
        <w:t xml:space="preserve"> </w:t>
      </w:r>
      <w:r w:rsidR="00B621C5" w:rsidRPr="00C70ECE">
        <w:rPr>
          <w:position w:val="-26"/>
        </w:rPr>
        <w:object w:dxaOrig="1060" w:dyaOrig="639">
          <v:shape id="_x0000_i1038" type="#_x0000_t75" style="width:48.8pt;height:30.4pt" o:ole="" fillcolor="window">
            <v:imagedata r:id="rId30" o:title=""/>
          </v:shape>
          <o:OLEObject Type="Embed" ProgID="Equation.3" ShapeID="_x0000_i1038" DrawAspect="Content" ObjectID="_1294402024" r:id="rId31"/>
        </w:object>
      </w:r>
      <w:r>
        <w:t>, in the above expression.</w:t>
      </w:r>
    </w:p>
    <w:p w:rsidR="00456DD1" w:rsidRDefault="00456DD1" w:rsidP="00456DD1"/>
    <w:p w:rsidR="00456DD1" w:rsidRDefault="00456DD1" w:rsidP="00456DD1"/>
    <w:p w:rsidR="00456DD1" w:rsidRDefault="00456DD1" w:rsidP="00456DD1"/>
    <w:p w:rsidR="00456DD1" w:rsidRPr="000B45EC" w:rsidRDefault="00456DD1" w:rsidP="00456DD1"/>
    <w:p w:rsidR="00456DD1" w:rsidRDefault="00456DD1" w:rsidP="00456DD1">
      <w:pPr>
        <w:pStyle w:val="text4"/>
      </w:pPr>
      <w:r>
        <w:t>For the case of the comet, what can be said about the value of this term?  Explain.</w:t>
      </w:r>
    </w:p>
    <w:p w:rsidR="00456DD1" w:rsidRDefault="00456DD1" w:rsidP="00456DD1">
      <w:pPr>
        <w:pStyle w:val="text5"/>
      </w:pPr>
    </w:p>
    <w:p w:rsidR="00456DD1" w:rsidRDefault="00456DD1" w:rsidP="00456DD1">
      <w:pPr>
        <w:pStyle w:val="text5"/>
      </w:pPr>
    </w:p>
    <w:p w:rsidR="00456DD1" w:rsidRDefault="00456DD1" w:rsidP="00456DD1">
      <w:pPr>
        <w:pStyle w:val="text5"/>
      </w:pPr>
    </w:p>
    <w:p w:rsidR="00456DD1" w:rsidRDefault="00456DD1" w:rsidP="00456DD1">
      <w:pPr>
        <w:pStyle w:val="text5"/>
      </w:pPr>
    </w:p>
    <w:p w:rsidR="00456DD1" w:rsidRDefault="00456DD1" w:rsidP="00456DD1">
      <w:pPr>
        <w:pStyle w:val="Heading3"/>
      </w:pPr>
      <w:r>
        <w:t xml:space="preserve">Summarize your results here in section II by answering the following questions:  </w:t>
      </w:r>
    </w:p>
    <w:p w:rsidR="00456DD1" w:rsidRDefault="00456DD1" w:rsidP="00456DD1">
      <w:pPr>
        <w:pStyle w:val="Heading4"/>
      </w:pPr>
      <w:r>
        <w:t xml:space="preserve">In your own words, under what conditions will the angular momentum of an object change as time goes on?  Be as concise and as specific as you can.  </w:t>
      </w:r>
    </w:p>
    <w:p w:rsidR="00456DD1" w:rsidRDefault="00456DD1" w:rsidP="00456DD1"/>
    <w:p w:rsidR="00456DD1" w:rsidRDefault="00456DD1" w:rsidP="00456DD1"/>
    <w:p w:rsidR="00456DD1" w:rsidRDefault="00456DD1" w:rsidP="00456DD1"/>
    <w:p w:rsidR="00456DD1" w:rsidRPr="00954B5E" w:rsidRDefault="00456DD1" w:rsidP="00456DD1"/>
    <w:p w:rsidR="00456DD1" w:rsidRDefault="00456DD1" w:rsidP="00456DD1">
      <w:pPr>
        <w:pStyle w:val="Heading4"/>
      </w:pPr>
      <w:r>
        <w:t>If a comet (or any other body) moves under the influence of only gravitational forces, what can be said about the rate of change of the angular momentum of that body?  Explain.</w:t>
      </w:r>
    </w:p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page.  </w:t>
      </w:r>
    </w:p>
    <w:p w:rsidR="00456DD1" w:rsidRDefault="00456DD1" w:rsidP="00456DD1">
      <w:pPr>
        <w:pStyle w:val="Text1"/>
        <w:pageBreakBefore/>
        <w:spacing w:line="360" w:lineRule="exact"/>
      </w:pPr>
      <w:r>
        <w:lastRenderedPageBreak/>
        <w:t>Your work in section II proves an important law in celestial mechanics</w:t>
      </w:r>
      <w:r w:rsidRPr="0054409B">
        <w:t>.</w:t>
      </w:r>
      <w:r>
        <w:t xml:space="preserve">  This law, named after the German astronomer Johannes </w:t>
      </w:r>
      <w:proofErr w:type="spellStart"/>
      <w:r>
        <w:t>Kepler</w:t>
      </w:r>
      <w:proofErr w:type="spellEnd"/>
      <w:r>
        <w:t xml:space="preserve">, is known as </w:t>
      </w:r>
      <w:proofErr w:type="spellStart"/>
      <w:r w:rsidRPr="002C3BF2">
        <w:rPr>
          <w:i/>
        </w:rPr>
        <w:t>Kepler’s</w:t>
      </w:r>
      <w:proofErr w:type="spellEnd"/>
      <w:r w:rsidRPr="002C3BF2">
        <w:rPr>
          <w:i/>
        </w:rPr>
        <w:t xml:space="preserve"> second law.</w:t>
      </w:r>
      <w:r>
        <w:t xml:space="preserve">  (</w:t>
      </w:r>
      <w:r w:rsidRPr="00F34FAB">
        <w:rPr>
          <w:i/>
        </w:rPr>
        <w:t>Note:</w:t>
      </w:r>
      <w:r>
        <w:t xml:space="preserve">  This law is also phrased in terms of the rate at which an orbiting body sweeps out area along its orbit.)</w:t>
      </w:r>
    </w:p>
    <w:p w:rsidR="00456DD1" w:rsidRDefault="00456DD1" w:rsidP="00456DD1"/>
    <w:p w:rsidR="00456DD1" w:rsidRDefault="00456DD1" w:rsidP="00456DD1">
      <w:pPr>
        <w:pStyle w:val="Heading2"/>
        <w:spacing w:line="240" w:lineRule="atLeast"/>
        <w:ind w:left="446" w:hanging="446"/>
      </w:pPr>
      <w:r>
        <w:t>Application:  Elliptical orbit of a comet</w:t>
      </w:r>
    </w:p>
    <w:p w:rsidR="00456DD1" w:rsidRDefault="00456DD1">
      <w:pPr>
        <w:pStyle w:val="text2"/>
      </w:pPr>
      <w:r>
        <w:rPr>
          <w:noProof/>
          <w:sz w:val="20"/>
        </w:rPr>
        <w:pict>
          <v:shape id="_x0000_s1072" type="#_x0000_t75" style="position:absolute;margin-left:106.65pt;margin-top:14.5pt;width:363.35pt;height:123.2pt;z-index:251657216" fillcolor="window">
            <v:imagedata r:id="rId32" o:title=""/>
            <w10:wrap type="square"/>
          </v:shape>
          <o:OLEObject Type="Embed" ProgID="Word.Picture.8" ShapeID="_x0000_s1072" DrawAspect="Content" ObjectID="_1294402026" r:id="rId33"/>
        </w:pict>
      </w:r>
      <w:r>
        <w:rPr>
          <w:noProof/>
          <w:sz w:val="20"/>
        </w:rPr>
        <w:t>A</w:t>
      </w:r>
      <w:r>
        <w:t xml:space="preserve"> comet orbits the sun counterclockwise along the elliptical orbit shown at right.  </w:t>
      </w:r>
    </w:p>
    <w:p w:rsidR="00456DD1" w:rsidRDefault="00456DD1">
      <w:pPr>
        <w:pStyle w:val="text2"/>
      </w:pPr>
      <w:r>
        <w:t xml:space="preserve">Several points </w:t>
      </w:r>
      <w:r>
        <w:br/>
      </w:r>
      <w:r>
        <w:rPr>
          <w:i/>
        </w:rPr>
        <w:t xml:space="preserve">(A </w:t>
      </w:r>
      <w:r>
        <w:t xml:space="preserve">– </w:t>
      </w:r>
      <w:r>
        <w:rPr>
          <w:i/>
        </w:rPr>
        <w:t>E)</w:t>
      </w:r>
      <w:r>
        <w:t xml:space="preserve"> are labeled along the orbit.  Points </w:t>
      </w:r>
      <w:r w:rsidRPr="00D45934">
        <w:rPr>
          <w:i/>
        </w:rPr>
        <w:t>A</w:t>
      </w:r>
      <w:r>
        <w:t xml:space="preserve"> and </w:t>
      </w:r>
      <w:r w:rsidRPr="00D45934">
        <w:rPr>
          <w:i/>
        </w:rPr>
        <w:t>D</w:t>
      </w:r>
      <w:r>
        <w:t xml:space="preserve"> are the points of farthest and closest approach, respectively.    </w:t>
      </w:r>
    </w:p>
    <w:p w:rsidR="00456DD1" w:rsidRDefault="00456DD1"/>
    <w:p w:rsidR="00456DD1" w:rsidRDefault="00456DD1">
      <w:pPr>
        <w:pStyle w:val="Heading3"/>
      </w:pPr>
      <w:r>
        <w:t xml:space="preserve">At each labeled point </w:t>
      </w:r>
      <w:r>
        <w:rPr>
          <w:i/>
        </w:rPr>
        <w:t xml:space="preserve">(A </w:t>
      </w:r>
      <w:r>
        <w:t xml:space="preserve">– </w:t>
      </w:r>
      <w:r>
        <w:rPr>
          <w:i/>
        </w:rPr>
        <w:t>E),</w:t>
      </w:r>
      <w:r>
        <w:t xml:space="preserve"> draw and label arrows to indicate the directions of (</w:t>
      </w:r>
      <w:proofErr w:type="spellStart"/>
      <w:r>
        <w:t>i</w:t>
      </w:r>
      <w:proofErr w:type="spellEnd"/>
      <w:r>
        <w:t xml:space="preserve">) the </w:t>
      </w:r>
      <w:r>
        <w:rPr>
          <w:i/>
          <w:iCs/>
        </w:rPr>
        <w:t>velocity</w:t>
      </w:r>
      <w:r>
        <w:t xml:space="preserve"> and (ii) the </w:t>
      </w:r>
      <w:r>
        <w:rPr>
          <w:i/>
        </w:rPr>
        <w:t>acceleration</w:t>
      </w:r>
      <w:r>
        <w:t xml:space="preserve"> of the comet at that point.  Explain how you determined your answers.</w:t>
      </w:r>
    </w:p>
    <w:p w:rsidR="00456DD1" w:rsidRDefault="00456DD1" w:rsidP="00456DD1"/>
    <w:p w:rsidR="00456DD1" w:rsidRDefault="00456DD1" w:rsidP="00456DD1">
      <w:pPr>
        <w:pStyle w:val="Heading3"/>
      </w:pPr>
      <w:r>
        <w:t>Through which of the labeled points does the comet move with (</w:t>
      </w:r>
      <w:proofErr w:type="spellStart"/>
      <w:r>
        <w:t>i</w:t>
      </w:r>
      <w:proofErr w:type="spellEnd"/>
      <w:r>
        <w:t xml:space="preserve">) the fastest speed?  (ii) </w:t>
      </w:r>
      <w:proofErr w:type="gramStart"/>
      <w:r>
        <w:t>the</w:t>
      </w:r>
      <w:proofErr w:type="gramEnd"/>
      <w:r>
        <w:t xml:space="preserve"> slowest speed?  Justify your answers </w:t>
      </w:r>
      <w:r w:rsidRPr="00FE49FA">
        <w:rPr>
          <w:b/>
          <w:u w:val="single"/>
        </w:rPr>
        <w:t>two</w:t>
      </w:r>
      <w:r>
        <w:t xml:space="preserve"> different ways:</w:t>
      </w:r>
    </w:p>
    <w:p w:rsidR="00456DD1" w:rsidRDefault="00456DD1" w:rsidP="00456DD1">
      <w:pPr>
        <w:pStyle w:val="bullet2"/>
      </w:pPr>
      <w:r>
        <w:t>•</w:t>
      </w:r>
      <w:r>
        <w:tab/>
        <w:t>Use your results in part A and your knowledge of motion in two dimensions to determine how (if at all) the speed of the comet changes upon passing through each labeled point.</w:t>
      </w:r>
    </w:p>
    <w:p w:rsidR="00456DD1" w:rsidRPr="00FF73DD" w:rsidRDefault="00456DD1" w:rsidP="00456DD1"/>
    <w:p w:rsidR="00456DD1" w:rsidRDefault="00456DD1" w:rsidP="00456DD1"/>
    <w:p w:rsidR="00456DD1" w:rsidRDefault="00456DD1" w:rsidP="00456DD1"/>
    <w:p w:rsidR="00456DD1" w:rsidRDefault="00456DD1" w:rsidP="00456DD1"/>
    <w:p w:rsidR="00456DD1" w:rsidRDefault="00456DD1" w:rsidP="00456DD1">
      <w:pPr>
        <w:pStyle w:val="bullet2"/>
      </w:pPr>
      <w:proofErr w:type="gramStart"/>
      <w:r>
        <w:t>•</w:t>
      </w:r>
      <w:r>
        <w:tab/>
        <w:t xml:space="preserve">Apply </w:t>
      </w:r>
      <w:proofErr w:type="spellStart"/>
      <w:r>
        <w:t>Kepler’s</w:t>
      </w:r>
      <w:proofErr w:type="spellEnd"/>
      <w:r>
        <w:t xml:space="preserve"> second law in this situation.</w:t>
      </w:r>
      <w:proofErr w:type="gramEnd"/>
    </w:p>
    <w:p w:rsidR="00456DD1" w:rsidRDefault="00456DD1" w:rsidP="00456DD1"/>
    <w:p w:rsidR="00456DD1" w:rsidRPr="00FF73DD" w:rsidRDefault="00456DD1" w:rsidP="00456DD1"/>
    <w:p w:rsidR="00456DD1" w:rsidRDefault="00456DD1"/>
    <w:p w:rsidR="00456DD1" w:rsidRDefault="00456DD1"/>
    <w:p w:rsidR="00456DD1" w:rsidRDefault="00456DD1"/>
    <w:p w:rsidR="00456DD1" w:rsidRDefault="00456DD1">
      <w:pPr>
        <w:pStyle w:val="Heading3"/>
      </w:pPr>
      <w:r>
        <w:t xml:space="preserve">Suppose that distance between point </w:t>
      </w:r>
      <w:r w:rsidRPr="00A540DD">
        <w:rPr>
          <w:i/>
        </w:rPr>
        <w:t>A</w:t>
      </w:r>
      <w:r>
        <w:t xml:space="preserve"> and the </w:t>
      </w:r>
      <w:proofErr w:type="gramStart"/>
      <w:r>
        <w:t>sun were</w:t>
      </w:r>
      <w:proofErr w:type="gramEnd"/>
      <w:r>
        <w:t xml:space="preserve"> twice as long as the distance between point </w:t>
      </w:r>
      <w:r w:rsidRPr="00A540DD">
        <w:rPr>
          <w:i/>
        </w:rPr>
        <w:t>B</w:t>
      </w:r>
      <w:r>
        <w:t xml:space="preserve"> and the sun.   </w:t>
      </w:r>
    </w:p>
    <w:p w:rsidR="00456DD1" w:rsidRDefault="00456DD1" w:rsidP="00456DD1">
      <w:pPr>
        <w:pStyle w:val="Heading4"/>
      </w:pPr>
      <w:r>
        <w:t xml:space="preserve">Use </w:t>
      </w:r>
      <w:proofErr w:type="spellStart"/>
      <w:r>
        <w:t>Kepler’s</w:t>
      </w:r>
      <w:proofErr w:type="spellEnd"/>
      <w:r>
        <w:t xml:space="preserve"> second law to explain why the speed of the comet at point </w:t>
      </w:r>
      <w:r w:rsidRPr="004E0ED9">
        <w:rPr>
          <w:i/>
        </w:rPr>
        <w:t>B</w:t>
      </w:r>
      <w:r>
        <w:t xml:space="preserve"> </w:t>
      </w:r>
      <w:r w:rsidRPr="0058277B">
        <w:rPr>
          <w:u w:val="single"/>
        </w:rPr>
        <w:t>cannot</w:t>
      </w:r>
      <w:r>
        <w:t xml:space="preserve"> be twice as great as its speed at point </w:t>
      </w:r>
      <w:r w:rsidRPr="004E0ED9">
        <w:rPr>
          <w:i/>
        </w:rPr>
        <w:t>A.</w:t>
      </w:r>
      <w:r>
        <w:t xml:space="preserve">  </w:t>
      </w:r>
    </w:p>
    <w:p w:rsidR="00456DD1" w:rsidRDefault="00456DD1" w:rsidP="00456DD1"/>
    <w:p w:rsidR="00456DD1" w:rsidRPr="0058277B" w:rsidRDefault="00456DD1" w:rsidP="00456DD1"/>
    <w:p w:rsidR="00456DD1" w:rsidRDefault="00456DD1" w:rsidP="00456DD1">
      <w:pPr>
        <w:pStyle w:val="Heading4"/>
      </w:pPr>
      <w:r>
        <w:t xml:space="preserve">Is the speed of the comet at point </w:t>
      </w:r>
      <w:r w:rsidRPr="004E0ED9">
        <w:rPr>
          <w:i/>
        </w:rPr>
        <w:t>B</w:t>
      </w:r>
      <w:r>
        <w:t xml:space="preserve"> </w:t>
      </w:r>
      <w:r w:rsidRPr="004E0ED9">
        <w:rPr>
          <w:i/>
        </w:rPr>
        <w:t xml:space="preserve">greater than </w:t>
      </w:r>
      <w:r>
        <w:t xml:space="preserve">or </w:t>
      </w:r>
      <w:r w:rsidRPr="004E0ED9">
        <w:rPr>
          <w:i/>
        </w:rPr>
        <w:t xml:space="preserve">less than </w:t>
      </w:r>
      <w:r>
        <w:t>twice as great as the speed at point </w:t>
      </w:r>
      <w:r w:rsidRPr="004E0ED9">
        <w:rPr>
          <w:i/>
        </w:rPr>
        <w:t>A?</w:t>
      </w:r>
      <w:r>
        <w:t xml:space="preserve">    </w:t>
      </w:r>
    </w:p>
    <w:sectPr w:rsidR="00456DD1" w:rsidSect="009E105F">
      <w:headerReference w:type="default" r:id="rId34"/>
      <w:footerReference w:type="default" r:id="rId35"/>
      <w:headerReference w:type="first" r:id="rId36"/>
      <w:footerReference w:type="first" r:id="rId37"/>
      <w:endnotePr>
        <w:numFmt w:val="decimal"/>
      </w:endnotePr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374F23" w:rsidRDefault="00374F23">
      <w:r>
        <w:separator/>
      </w:r>
    </w:p>
  </w:endnote>
  <w:endnote w:type="continuationSeparator" w:id="0">
    <w:p w:rsidR="00374F23" w:rsidRDefault="0037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arrington">
    <w:panose1 w:val="04040505050A02020702"/>
    <w:charset w:val="00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D1" w:rsidRDefault="00456DD1">
    <w:pPr>
      <w:pStyle w:val="Footer"/>
      <w:tabs>
        <w:tab w:val="clear" w:pos="8640"/>
        <w:tab w:val="right" w:pos="9360"/>
      </w:tabs>
    </w:pPr>
    <w:r>
      <w:t>©20</w:t>
    </w:r>
    <w:r w:rsidR="009E105F">
      <w:t>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105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D1" w:rsidRDefault="00456DD1">
    <w:pPr>
      <w:pStyle w:val="Footer"/>
    </w:pPr>
    <w:r>
      <w:t>©20</w:t>
    </w:r>
    <w:r w:rsidR="009E105F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374F23" w:rsidRDefault="00374F23">
      <w:r>
        <w:separator/>
      </w:r>
    </w:p>
  </w:footnote>
  <w:footnote w:type="continuationSeparator" w:id="0">
    <w:p w:rsidR="00374F23" w:rsidRDefault="00374F2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D1" w:rsidRDefault="00456DD1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 xml:space="preserve">Angular momentum and </w:t>
    </w:r>
    <w:proofErr w:type="spellStart"/>
    <w:r>
      <w:rPr>
        <w:bCs/>
        <w:i/>
        <w:iCs/>
        <w:sz w:val="24"/>
      </w:rPr>
      <w:t>Kepler’s</w:t>
    </w:r>
    <w:proofErr w:type="spellEnd"/>
    <w:r>
      <w:rPr>
        <w:bCs/>
        <w:i/>
        <w:iCs/>
        <w:sz w:val="24"/>
      </w:rPr>
      <w:t xml:space="preserve"> second law</w:t>
    </w:r>
  </w:p>
  <w:p w:rsidR="00456DD1" w:rsidRDefault="00456DD1">
    <w:pPr>
      <w:pStyle w:val="Header"/>
      <w:tabs>
        <w:tab w:val="clear" w:pos="8640"/>
        <w:tab w:val="clear" w:pos="9360"/>
        <w:tab w:val="left" w:pos="2560"/>
      </w:tabs>
      <w:rPr>
        <w:sz w:val="24"/>
      </w:rPr>
    </w:pPr>
    <w:r>
      <w:rPr>
        <w:sz w:val="24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D1" w:rsidRDefault="00456DD1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:rsidR="00456DD1" w:rsidRDefault="00456DD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DC205E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8CE1A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046A6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3D093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49889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1A60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474F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9C2BB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2C57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B8E5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9"/>
    <w:rsid w:val="000D1A39"/>
    <w:rsid w:val="00151FC6"/>
    <w:rsid w:val="001C5EFD"/>
    <w:rsid w:val="002654DB"/>
    <w:rsid w:val="00374F23"/>
    <w:rsid w:val="00456DD1"/>
    <w:rsid w:val="00974B92"/>
    <w:rsid w:val="009E105F"/>
    <w:rsid w:val="00B304AA"/>
    <w:rsid w:val="00B621C5"/>
    <w:rsid w:val="00EB3A8B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styleId="BalloonText">
    <w:name w:val="Balloon Text"/>
    <w:basedOn w:val="Normal"/>
    <w:semiHidden/>
    <w:rsid w:val="0024557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570"/>
    <w:rPr>
      <w:b/>
      <w:bCs/>
    </w:rPr>
  </w:style>
  <w:style w:type="table" w:styleId="Table3Deffects1">
    <w:name w:val="Table 3D effects 1"/>
    <w:basedOn w:val="TableNormal"/>
    <w:rsid w:val="00245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4557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455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4557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45570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4557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4557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45570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4557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45570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45570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45570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45570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4557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4557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45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45570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4557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45570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4557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4557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24557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4557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4557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4557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4557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4557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45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4557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4557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45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4557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4557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4557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styleId="BalloonText">
    <w:name w:val="Balloon Text"/>
    <w:basedOn w:val="Normal"/>
    <w:semiHidden/>
    <w:rsid w:val="0024557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570"/>
    <w:rPr>
      <w:b/>
      <w:bCs/>
    </w:rPr>
  </w:style>
  <w:style w:type="table" w:styleId="Table3Deffects1">
    <w:name w:val="Table 3D effects 1"/>
    <w:basedOn w:val="TableNormal"/>
    <w:rsid w:val="00245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4557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455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4557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45570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4557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4557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45570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45570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45570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45570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45570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45570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4557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4557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45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45570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4557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45570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45570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4557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24557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4557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45570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4557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4557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4557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455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4557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455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455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4557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4557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45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4557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45570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4557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emf"/><Relationship Id="rId21" Type="http://schemas.openxmlformats.org/officeDocument/2006/relationships/oleObject" Target="embeddings/oleObject2.bin"/><Relationship Id="rId22" Type="http://schemas.openxmlformats.org/officeDocument/2006/relationships/image" Target="media/image8.emf"/><Relationship Id="rId23" Type="http://schemas.openxmlformats.org/officeDocument/2006/relationships/oleObject" Target="embeddings/Microsoft_Equation6.bin"/><Relationship Id="rId24" Type="http://schemas.openxmlformats.org/officeDocument/2006/relationships/image" Target="media/image9.emf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0.emf"/><Relationship Id="rId27" Type="http://schemas.openxmlformats.org/officeDocument/2006/relationships/oleObject" Target="embeddings/Microsoft_Equation8.bin"/><Relationship Id="rId28" Type="http://schemas.openxmlformats.org/officeDocument/2006/relationships/image" Target="media/image11.wmf"/><Relationship Id="rId29" Type="http://schemas.openxmlformats.org/officeDocument/2006/relationships/oleObject" Target="embeddings/Microsoft_Equation9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12.wmf"/><Relationship Id="rId31" Type="http://schemas.openxmlformats.org/officeDocument/2006/relationships/oleObject" Target="embeddings/Microsoft_Equation10.bin"/><Relationship Id="rId32" Type="http://schemas.openxmlformats.org/officeDocument/2006/relationships/image" Target="media/image13.emf"/><Relationship Id="rId9" Type="http://schemas.openxmlformats.org/officeDocument/2006/relationships/oleObject" Target="embeddings/Microsoft_Equation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33" Type="http://schemas.openxmlformats.org/officeDocument/2006/relationships/oleObject" Target="embeddings/oleObject3.bin"/><Relationship Id="rId34" Type="http://schemas.openxmlformats.org/officeDocument/2006/relationships/header" Target="header1.xml"/><Relationship Id="rId35" Type="http://schemas.openxmlformats.org/officeDocument/2006/relationships/footer" Target="footer1.xml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wmf"/><Relationship Id="rId15" Type="http://schemas.openxmlformats.org/officeDocument/2006/relationships/oleObject" Target="embeddings/oleObject1.bin"/><Relationship Id="rId16" Type="http://schemas.openxmlformats.org/officeDocument/2006/relationships/image" Target="media/image5.wmf"/><Relationship Id="rId17" Type="http://schemas.openxmlformats.org/officeDocument/2006/relationships/oleObject" Target="embeddings/Microsoft_Equation4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5.bin"/><Relationship Id="rId37" Type="http://schemas.openxmlformats.org/officeDocument/2006/relationships/footer" Target="footer2.xml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</TotalTime>
  <Pages>3</Pages>
  <Words>635</Words>
  <Characters>3622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2008-05-23T16:36:00Z</cp:lastPrinted>
  <dcterms:created xsi:type="dcterms:W3CDTF">2013-01-24T19:59:00Z</dcterms:created>
  <dcterms:modified xsi:type="dcterms:W3CDTF">2013-01-24T19:59:00Z</dcterms:modified>
</cp:coreProperties>
</file>